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940" w:rsidRPr="001B60B6" w:rsidRDefault="003A6A42" w:rsidP="001B60B6">
      <w:pPr>
        <w:jc w:val="center"/>
        <w:rPr>
          <w:rFonts w:ascii="Times New Roman" w:hAnsi="Times New Roman" w:cs="Times New Roman"/>
          <w:b/>
          <w:bCs/>
          <w:sz w:val="24"/>
          <w:szCs w:val="24"/>
        </w:rPr>
      </w:pPr>
      <w:bookmarkStart w:id="0" w:name="_GoBack"/>
      <w:bookmarkEnd w:id="0"/>
      <w:r w:rsidRPr="001B60B6">
        <w:rPr>
          <w:rFonts w:ascii="Times New Roman" w:hAnsi="Times New Roman" w:cs="Times New Roman"/>
          <w:noProof/>
          <w:sz w:val="24"/>
          <w:szCs w:val="24"/>
        </w:rPr>
        <w:drawing>
          <wp:inline distT="0" distB="0" distL="0" distR="0">
            <wp:extent cx="942975"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742950"/>
                    </a:xfrm>
                    <a:prstGeom prst="rect">
                      <a:avLst/>
                    </a:prstGeom>
                    <a:solidFill>
                      <a:srgbClr val="FFFFFF"/>
                    </a:solidFill>
                    <a:ln>
                      <a:noFill/>
                    </a:ln>
                  </pic:spPr>
                </pic:pic>
              </a:graphicData>
            </a:graphic>
          </wp:inline>
        </w:drawing>
      </w:r>
    </w:p>
    <w:p w:rsidR="00341940" w:rsidRPr="001B60B6" w:rsidRDefault="00341940" w:rsidP="001B60B6">
      <w:pPr>
        <w:jc w:val="center"/>
        <w:rPr>
          <w:rFonts w:ascii="Times New Roman" w:hAnsi="Times New Roman" w:cs="Times New Roman"/>
          <w:b/>
          <w:bCs/>
          <w:sz w:val="24"/>
          <w:szCs w:val="24"/>
        </w:rPr>
      </w:pPr>
      <w:r w:rsidRPr="001B60B6">
        <w:rPr>
          <w:rFonts w:ascii="Times New Roman" w:hAnsi="Times New Roman" w:cs="Times New Roman"/>
          <w:b/>
          <w:bCs/>
          <w:sz w:val="24"/>
          <w:szCs w:val="24"/>
        </w:rPr>
        <w:t>ПОСТАНОВЛЕНИЕ</w:t>
      </w:r>
    </w:p>
    <w:p w:rsidR="00341940" w:rsidRPr="001B60B6" w:rsidRDefault="00341940" w:rsidP="001B60B6">
      <w:pPr>
        <w:jc w:val="center"/>
        <w:rPr>
          <w:rFonts w:ascii="Times New Roman" w:hAnsi="Times New Roman" w:cs="Times New Roman"/>
          <w:b/>
          <w:bCs/>
          <w:sz w:val="24"/>
          <w:szCs w:val="24"/>
        </w:rPr>
      </w:pPr>
      <w:r w:rsidRPr="001B60B6">
        <w:rPr>
          <w:rFonts w:ascii="Times New Roman" w:hAnsi="Times New Roman" w:cs="Times New Roman"/>
          <w:b/>
          <w:bCs/>
          <w:sz w:val="24"/>
          <w:szCs w:val="24"/>
        </w:rPr>
        <w:t>Администрации Междуреченского сельского поселения</w:t>
      </w:r>
    </w:p>
    <w:p w:rsidR="00341940" w:rsidRPr="001B60B6" w:rsidRDefault="00341940" w:rsidP="001B60B6">
      <w:pPr>
        <w:jc w:val="center"/>
        <w:rPr>
          <w:rFonts w:ascii="Times New Roman" w:hAnsi="Times New Roman" w:cs="Times New Roman"/>
          <w:b/>
          <w:bCs/>
          <w:sz w:val="24"/>
          <w:szCs w:val="24"/>
        </w:rPr>
      </w:pPr>
      <w:r w:rsidRPr="001B60B6">
        <w:rPr>
          <w:rFonts w:ascii="Times New Roman" w:hAnsi="Times New Roman" w:cs="Times New Roman"/>
          <w:b/>
          <w:bCs/>
          <w:sz w:val="24"/>
          <w:szCs w:val="24"/>
        </w:rPr>
        <w:t xml:space="preserve">Заволжского муниципального района </w:t>
      </w:r>
      <w:r w:rsidR="00180BE9" w:rsidRPr="001B60B6">
        <w:rPr>
          <w:rFonts w:ascii="Times New Roman" w:hAnsi="Times New Roman" w:cs="Times New Roman"/>
          <w:b/>
          <w:bCs/>
          <w:sz w:val="24"/>
          <w:szCs w:val="24"/>
        </w:rPr>
        <w:t>Ивановской области</w:t>
      </w:r>
    </w:p>
    <w:p w:rsidR="00341940" w:rsidRPr="001B60B6" w:rsidRDefault="00341940" w:rsidP="001B60B6">
      <w:pPr>
        <w:ind w:firstLine="709"/>
        <w:jc w:val="center"/>
        <w:rPr>
          <w:rFonts w:ascii="Times New Roman" w:hAnsi="Times New Roman" w:cs="Times New Roman"/>
          <w:b/>
          <w:bCs/>
          <w:sz w:val="24"/>
          <w:szCs w:val="24"/>
        </w:rPr>
      </w:pPr>
    </w:p>
    <w:p w:rsidR="00341940" w:rsidRPr="001B60B6" w:rsidRDefault="00E40105" w:rsidP="001B60B6">
      <w:pPr>
        <w:tabs>
          <w:tab w:val="left" w:pos="10260"/>
        </w:tabs>
        <w:jc w:val="both"/>
        <w:rPr>
          <w:rFonts w:ascii="Times New Roman" w:hAnsi="Times New Roman" w:cs="Times New Roman"/>
          <w:b/>
          <w:bCs/>
          <w:sz w:val="24"/>
          <w:szCs w:val="24"/>
        </w:rPr>
      </w:pPr>
      <w:r w:rsidRPr="001B60B6">
        <w:rPr>
          <w:rFonts w:ascii="Times New Roman" w:hAnsi="Times New Roman" w:cs="Times New Roman"/>
          <w:b/>
          <w:bCs/>
          <w:sz w:val="24"/>
          <w:szCs w:val="24"/>
        </w:rPr>
        <w:t>От 19</w:t>
      </w:r>
      <w:r w:rsidR="00341940" w:rsidRPr="001B60B6">
        <w:rPr>
          <w:rFonts w:ascii="Times New Roman" w:hAnsi="Times New Roman" w:cs="Times New Roman"/>
          <w:b/>
          <w:bCs/>
          <w:sz w:val="24"/>
          <w:szCs w:val="24"/>
        </w:rPr>
        <w:t>.0</w:t>
      </w:r>
      <w:r w:rsidR="00180BE9" w:rsidRPr="001B60B6">
        <w:rPr>
          <w:rFonts w:ascii="Times New Roman" w:hAnsi="Times New Roman" w:cs="Times New Roman"/>
          <w:b/>
          <w:bCs/>
          <w:sz w:val="24"/>
          <w:szCs w:val="24"/>
        </w:rPr>
        <w:t>4.2023</w:t>
      </w:r>
      <w:r w:rsidR="00341940" w:rsidRPr="001B60B6">
        <w:rPr>
          <w:rFonts w:ascii="Times New Roman" w:hAnsi="Times New Roman" w:cs="Times New Roman"/>
          <w:b/>
          <w:bCs/>
          <w:sz w:val="24"/>
          <w:szCs w:val="24"/>
        </w:rPr>
        <w:t xml:space="preserve"> г</w:t>
      </w:r>
      <w:r w:rsidR="00341940" w:rsidRPr="001B60B6">
        <w:rPr>
          <w:rFonts w:ascii="Times New Roman" w:hAnsi="Times New Roman" w:cs="Times New Roman"/>
          <w:sz w:val="24"/>
          <w:szCs w:val="24"/>
        </w:rPr>
        <w:t xml:space="preserve">.                           </w:t>
      </w:r>
      <w:r w:rsidR="00547CBD"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 xml:space="preserve">                  </w:t>
      </w:r>
      <w:r w:rsidR="00547CBD" w:rsidRPr="001B60B6">
        <w:rPr>
          <w:rFonts w:ascii="Times New Roman" w:hAnsi="Times New Roman" w:cs="Times New Roman"/>
          <w:sz w:val="24"/>
          <w:szCs w:val="24"/>
        </w:rPr>
        <w:t xml:space="preserve"> </w:t>
      </w:r>
      <w:r w:rsidR="00341940" w:rsidRPr="001B60B6">
        <w:rPr>
          <w:rFonts w:ascii="Times New Roman" w:hAnsi="Times New Roman" w:cs="Times New Roman"/>
          <w:sz w:val="24"/>
          <w:szCs w:val="24"/>
        </w:rPr>
        <w:t xml:space="preserve">                           </w:t>
      </w:r>
      <w:r w:rsidR="00547CBD" w:rsidRPr="001B60B6">
        <w:rPr>
          <w:rFonts w:ascii="Times New Roman" w:hAnsi="Times New Roman" w:cs="Times New Roman"/>
          <w:sz w:val="24"/>
          <w:szCs w:val="24"/>
        </w:rPr>
        <w:t xml:space="preserve"> </w:t>
      </w:r>
      <w:r w:rsidR="00341940" w:rsidRPr="001B60B6">
        <w:rPr>
          <w:rFonts w:ascii="Times New Roman" w:hAnsi="Times New Roman" w:cs="Times New Roman"/>
          <w:sz w:val="24"/>
          <w:szCs w:val="24"/>
        </w:rPr>
        <w:t xml:space="preserve">                       </w:t>
      </w:r>
      <w:r w:rsidRPr="001B60B6">
        <w:rPr>
          <w:rFonts w:ascii="Times New Roman" w:hAnsi="Times New Roman" w:cs="Times New Roman"/>
          <w:b/>
          <w:bCs/>
          <w:sz w:val="24"/>
          <w:szCs w:val="24"/>
        </w:rPr>
        <w:t>№ 32</w:t>
      </w:r>
    </w:p>
    <w:p w:rsidR="00341940" w:rsidRPr="001B60B6" w:rsidRDefault="00341940" w:rsidP="001B60B6">
      <w:pPr>
        <w:ind w:firstLine="709"/>
        <w:jc w:val="center"/>
        <w:rPr>
          <w:rFonts w:ascii="Times New Roman" w:hAnsi="Times New Roman" w:cs="Times New Roman"/>
          <w:b/>
          <w:bCs/>
          <w:sz w:val="24"/>
          <w:szCs w:val="24"/>
        </w:rPr>
      </w:pPr>
    </w:p>
    <w:p w:rsidR="00341940" w:rsidRPr="001B60B6" w:rsidRDefault="00341940" w:rsidP="001B60B6">
      <w:pPr>
        <w:pStyle w:val="a4"/>
        <w:spacing w:after="0"/>
        <w:ind w:firstLine="709"/>
        <w:jc w:val="center"/>
        <w:rPr>
          <w:rFonts w:ascii="Times New Roman" w:hAnsi="Times New Roman"/>
        </w:rPr>
      </w:pPr>
      <w:r w:rsidRPr="001B60B6">
        <w:rPr>
          <w:rFonts w:ascii="Times New Roman" w:hAnsi="Times New Roman"/>
          <w:b/>
          <w:bCs/>
        </w:rPr>
        <w:t>с. Заречный</w:t>
      </w:r>
    </w:p>
    <w:p w:rsidR="00341940" w:rsidRPr="001B60B6" w:rsidRDefault="00341940" w:rsidP="001B60B6">
      <w:pPr>
        <w:pStyle w:val="a4"/>
        <w:spacing w:after="0"/>
        <w:ind w:firstLine="709"/>
        <w:rPr>
          <w:rFonts w:ascii="Times New Roman" w:hAnsi="Times New Roman"/>
        </w:rPr>
      </w:pPr>
    </w:p>
    <w:p w:rsidR="00E40105" w:rsidRPr="001B60B6" w:rsidRDefault="00E40105" w:rsidP="001B60B6">
      <w:pPr>
        <w:pStyle w:val="ConsPlusTitle"/>
        <w:jc w:val="center"/>
        <w:rPr>
          <w:rFonts w:ascii="Times New Roman" w:hAnsi="Times New Roman" w:cs="Times New Roman"/>
          <w:sz w:val="24"/>
          <w:szCs w:val="24"/>
        </w:rPr>
      </w:pPr>
      <w:r w:rsidRPr="001B60B6">
        <w:rPr>
          <w:rFonts w:ascii="Times New Roman" w:hAnsi="Times New Roman" w:cs="Times New Roman"/>
          <w:sz w:val="24"/>
          <w:szCs w:val="24"/>
        </w:rPr>
        <w:t>Об организации работы по противодействию коррупции в муниципальных учреждениях Междуреченского сельского поселения</w:t>
      </w:r>
    </w:p>
    <w:p w:rsidR="00180BE9" w:rsidRPr="001B60B6" w:rsidRDefault="00180BE9" w:rsidP="001B60B6">
      <w:pPr>
        <w:shd w:val="clear" w:color="auto" w:fill="FFFFFF"/>
        <w:jc w:val="center"/>
        <w:rPr>
          <w:rFonts w:ascii="Times New Roman" w:hAnsi="Times New Roman" w:cs="Times New Roman"/>
          <w:b/>
          <w:bCs/>
          <w:sz w:val="24"/>
          <w:szCs w:val="24"/>
        </w:rPr>
      </w:pPr>
    </w:p>
    <w:p w:rsidR="00341940" w:rsidRPr="001B60B6" w:rsidRDefault="00E40105" w:rsidP="001B60B6">
      <w:pPr>
        <w:pStyle w:val="a4"/>
        <w:spacing w:after="0"/>
        <w:ind w:firstLine="709"/>
        <w:jc w:val="both"/>
        <w:rPr>
          <w:rFonts w:ascii="Times New Roman" w:hAnsi="Times New Roman"/>
        </w:rPr>
      </w:pPr>
      <w:r w:rsidRPr="001B60B6">
        <w:rPr>
          <w:rFonts w:ascii="Times New Roman" w:hAnsi="Times New Roman"/>
        </w:rPr>
        <w:t xml:space="preserve">В соответствии со статьей 13.3 Федерального закона от 25.12.2008 № 273-ФЗ «О противодействии коррупции» в целях формирования единого подхода к обеспечению работы по профилактике и противодействию коррупции в муниципальных учреждениях Междуреченского сельского поселения, руководствуясь </w:t>
      </w:r>
      <w:r w:rsidR="00547CBD" w:rsidRPr="001B60B6">
        <w:rPr>
          <w:rFonts w:ascii="Times New Roman" w:hAnsi="Times New Roman"/>
        </w:rPr>
        <w:t xml:space="preserve">Уставом Междуреченского сельского поселения, </w:t>
      </w:r>
      <w:r w:rsidR="00341940" w:rsidRPr="001B60B6">
        <w:rPr>
          <w:rFonts w:ascii="Times New Roman" w:hAnsi="Times New Roman"/>
        </w:rPr>
        <w:t>администрация Междуреченского сельского поселения</w:t>
      </w:r>
    </w:p>
    <w:p w:rsidR="00341940" w:rsidRPr="001B60B6" w:rsidRDefault="00341940" w:rsidP="001B60B6">
      <w:pPr>
        <w:pStyle w:val="a4"/>
        <w:spacing w:after="0"/>
        <w:jc w:val="center"/>
        <w:rPr>
          <w:rFonts w:ascii="Times New Roman" w:hAnsi="Times New Roman"/>
        </w:rPr>
      </w:pPr>
      <w:r w:rsidRPr="001B60B6">
        <w:rPr>
          <w:rFonts w:ascii="Times New Roman" w:hAnsi="Times New Roman"/>
          <w:b/>
          <w:bCs/>
        </w:rPr>
        <w:t>ПОСТАНОВЛЯЕТ:</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 Утвердить Типовые требования к организации работы по противодействию коррупции в муниципальных учреждениях Междуреченского сельского поселения (Приложение № 1).</w:t>
      </w:r>
    </w:p>
    <w:p w:rsidR="00E40105" w:rsidRPr="001B60B6" w:rsidRDefault="00E40105" w:rsidP="001B60B6">
      <w:pPr>
        <w:pStyle w:val="ConsPlusNormal"/>
        <w:ind w:firstLine="709"/>
        <w:jc w:val="both"/>
        <w:rPr>
          <w:rFonts w:ascii="Times New Roman" w:hAnsi="Times New Roman" w:cs="Times New Roman"/>
          <w:sz w:val="24"/>
          <w:szCs w:val="24"/>
        </w:rPr>
      </w:pPr>
      <w:bookmarkStart w:id="1" w:name="P17"/>
      <w:bookmarkEnd w:id="1"/>
      <w:r w:rsidRPr="001B60B6">
        <w:rPr>
          <w:rFonts w:ascii="Times New Roman" w:hAnsi="Times New Roman" w:cs="Times New Roman"/>
          <w:sz w:val="24"/>
          <w:szCs w:val="24"/>
        </w:rPr>
        <w:t>2. Утвердить Типовые формы документов, регламентирующих вопросы предупреждения и противодействия коррупции в муниципальных учреждениях Междуреченского сельского поселения:</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антикоррупционной политики муниципального учреждения (Приложение № 2);</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плана противодействия коррупции муниципального учреждения (Приложение № 3);</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кодекса этики и служебного поведения работников муниципального учреждения (Приложение № 4);</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положения о порядке уведомления работодателя о фактах обращения в целях склонения к совершению коррупционных правонарушений (Приложение № 5);</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положения о конфликте интересов (Приложение № 6);</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порядка уведомления работодателя о конфликте интересов (Приложение № 7).</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 Заместителю главы администрации Быстровой О.А. в месячный срок со дня вступления в силу настоящего постановления:</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довести Типовые требования, указанные в пункте 1 настоящего постановления, до сведения руководителей подведомственных </w:t>
      </w:r>
      <w:r w:rsidR="00CB3F8E" w:rsidRPr="001B60B6">
        <w:rPr>
          <w:rFonts w:ascii="Times New Roman" w:hAnsi="Times New Roman" w:cs="Times New Roman"/>
          <w:sz w:val="24"/>
          <w:szCs w:val="24"/>
        </w:rPr>
        <w:t xml:space="preserve">муниципальных </w:t>
      </w:r>
      <w:r w:rsidRPr="001B60B6">
        <w:rPr>
          <w:rFonts w:ascii="Times New Roman" w:hAnsi="Times New Roman" w:cs="Times New Roman"/>
          <w:sz w:val="24"/>
          <w:szCs w:val="24"/>
        </w:rPr>
        <w:t>учреждений;</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обеспечить утверждение руководителями подведомственных муниципальных учреждений документов для организации работы по противодействию коррупции в соответствии с Типовыми формами, указанными в пункте 2 настоящего постановления.</w:t>
      </w:r>
    </w:p>
    <w:p w:rsidR="00E40105" w:rsidRPr="001B60B6" w:rsidRDefault="00E40105" w:rsidP="001B60B6">
      <w:pPr>
        <w:pStyle w:val="a4"/>
        <w:spacing w:after="0"/>
        <w:ind w:firstLine="709"/>
        <w:jc w:val="both"/>
        <w:rPr>
          <w:rFonts w:ascii="Times New Roman" w:hAnsi="Times New Roman"/>
        </w:rPr>
      </w:pPr>
      <w:r w:rsidRPr="001B60B6">
        <w:rPr>
          <w:rFonts w:ascii="Times New Roman" w:hAnsi="Times New Roman"/>
        </w:rPr>
        <w:t>4. Настоящее постановление подлежит обнародованию в соответствии с ч. 11 ст. 37 Устава Междуреченского сельского поселения и размещению на сайте Администрации Междуреченского сельского поселения в сети Интернет.</w:t>
      </w:r>
    </w:p>
    <w:p w:rsidR="00E40105" w:rsidRPr="001B60B6" w:rsidRDefault="00E40105"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5. Настоящее постановление вступает в силу со дня его официального опубликования.</w:t>
      </w:r>
    </w:p>
    <w:p w:rsidR="00341940" w:rsidRPr="001B60B6" w:rsidRDefault="00341940" w:rsidP="001B60B6">
      <w:pPr>
        <w:pStyle w:val="a4"/>
        <w:spacing w:after="0"/>
        <w:ind w:firstLine="709"/>
        <w:rPr>
          <w:rFonts w:ascii="Times New Roman" w:hAnsi="Times New Roman"/>
        </w:rPr>
      </w:pPr>
    </w:p>
    <w:p w:rsidR="00CB3F8E" w:rsidRPr="001B60B6" w:rsidRDefault="00CB3F8E" w:rsidP="001B60B6">
      <w:pPr>
        <w:pStyle w:val="a4"/>
        <w:spacing w:after="0"/>
        <w:ind w:firstLine="709"/>
        <w:rPr>
          <w:rFonts w:ascii="Times New Roman" w:hAnsi="Times New Roman"/>
        </w:rPr>
      </w:pPr>
    </w:p>
    <w:p w:rsidR="00341940" w:rsidRPr="001B60B6" w:rsidRDefault="00506396" w:rsidP="001B60B6">
      <w:pPr>
        <w:pStyle w:val="a4"/>
        <w:spacing w:after="0"/>
        <w:jc w:val="both"/>
        <w:rPr>
          <w:rFonts w:ascii="Times New Roman" w:hAnsi="Times New Roman"/>
        </w:rPr>
      </w:pPr>
      <w:r w:rsidRPr="001B60B6">
        <w:rPr>
          <w:rFonts w:ascii="Times New Roman" w:hAnsi="Times New Roman"/>
          <w:b/>
          <w:bCs/>
        </w:rPr>
        <w:t>Г</w:t>
      </w:r>
      <w:r w:rsidR="00341940" w:rsidRPr="001B60B6">
        <w:rPr>
          <w:rFonts w:ascii="Times New Roman" w:hAnsi="Times New Roman"/>
          <w:b/>
          <w:bCs/>
        </w:rPr>
        <w:t>лав</w:t>
      </w:r>
      <w:r w:rsidRPr="001B60B6">
        <w:rPr>
          <w:rFonts w:ascii="Times New Roman" w:hAnsi="Times New Roman"/>
          <w:b/>
          <w:bCs/>
        </w:rPr>
        <w:t>а</w:t>
      </w:r>
      <w:r w:rsidR="00341940" w:rsidRPr="001B60B6">
        <w:rPr>
          <w:rFonts w:ascii="Times New Roman" w:hAnsi="Times New Roman"/>
          <w:b/>
          <w:bCs/>
        </w:rPr>
        <w:t xml:space="preserve"> Междуреченского сельского поселения  </w:t>
      </w:r>
      <w:r w:rsidR="00547CBD" w:rsidRPr="001B60B6">
        <w:rPr>
          <w:rFonts w:ascii="Times New Roman" w:hAnsi="Times New Roman"/>
          <w:b/>
          <w:bCs/>
        </w:rPr>
        <w:t xml:space="preserve">          </w:t>
      </w:r>
      <w:r w:rsidR="00CB3F8E" w:rsidRPr="001B60B6">
        <w:rPr>
          <w:rFonts w:ascii="Times New Roman" w:hAnsi="Times New Roman"/>
          <w:b/>
          <w:bCs/>
        </w:rPr>
        <w:t xml:space="preserve">                </w:t>
      </w:r>
      <w:r w:rsidR="00547CBD" w:rsidRPr="001B60B6">
        <w:rPr>
          <w:rFonts w:ascii="Times New Roman" w:hAnsi="Times New Roman"/>
          <w:b/>
          <w:bCs/>
        </w:rPr>
        <w:t xml:space="preserve">          </w:t>
      </w:r>
      <w:r w:rsidR="00341940" w:rsidRPr="001B60B6">
        <w:rPr>
          <w:rFonts w:ascii="Times New Roman" w:hAnsi="Times New Roman"/>
          <w:b/>
          <w:bCs/>
        </w:rPr>
        <w:t xml:space="preserve">          </w:t>
      </w:r>
      <w:r w:rsidR="00AC1BDB" w:rsidRPr="001B60B6">
        <w:rPr>
          <w:rFonts w:ascii="Times New Roman" w:hAnsi="Times New Roman"/>
          <w:b/>
          <w:bCs/>
        </w:rPr>
        <w:t>М.Н.Соколов</w:t>
      </w:r>
    </w:p>
    <w:p w:rsidR="001B60B6" w:rsidRDefault="001B60B6" w:rsidP="001B60B6">
      <w:pPr>
        <w:pStyle w:val="a4"/>
        <w:spacing w:after="0"/>
        <w:rPr>
          <w:rFonts w:ascii="Times New Roman" w:hAnsi="Times New Roman"/>
          <w:sz w:val="16"/>
          <w:szCs w:val="16"/>
        </w:rPr>
      </w:pPr>
    </w:p>
    <w:p w:rsidR="00341940" w:rsidRPr="001B60B6" w:rsidRDefault="00341940" w:rsidP="001B60B6">
      <w:pPr>
        <w:pStyle w:val="a4"/>
        <w:spacing w:after="0"/>
        <w:rPr>
          <w:rFonts w:ascii="Times New Roman" w:hAnsi="Times New Roman"/>
          <w:sz w:val="16"/>
          <w:szCs w:val="16"/>
        </w:rPr>
      </w:pPr>
      <w:r w:rsidRPr="001B60B6">
        <w:rPr>
          <w:rFonts w:ascii="Times New Roman" w:hAnsi="Times New Roman"/>
          <w:sz w:val="16"/>
          <w:szCs w:val="16"/>
        </w:rPr>
        <w:t>О.А.Быстрова</w:t>
      </w:r>
    </w:p>
    <w:p w:rsidR="004F6FA9" w:rsidRPr="001B60B6" w:rsidRDefault="004F6FA9" w:rsidP="001B60B6">
      <w:pPr>
        <w:shd w:val="clear" w:color="auto" w:fill="FFFFFF"/>
        <w:jc w:val="right"/>
        <w:rPr>
          <w:rFonts w:ascii="Times New Roman" w:hAnsi="Times New Roman" w:cs="Times New Roman"/>
          <w:spacing w:val="1"/>
          <w:sz w:val="24"/>
          <w:szCs w:val="24"/>
        </w:rPr>
      </w:pPr>
      <w:r w:rsidRPr="001B60B6">
        <w:rPr>
          <w:rFonts w:ascii="Times New Roman" w:hAnsi="Times New Roman" w:cs="Times New Roman"/>
          <w:spacing w:val="1"/>
          <w:sz w:val="24"/>
          <w:szCs w:val="24"/>
        </w:rPr>
        <w:t>Приложение</w:t>
      </w:r>
      <w:r w:rsidR="00CB3F8E" w:rsidRPr="001B60B6">
        <w:rPr>
          <w:rFonts w:ascii="Times New Roman" w:hAnsi="Times New Roman" w:cs="Times New Roman"/>
          <w:spacing w:val="1"/>
          <w:sz w:val="24"/>
          <w:szCs w:val="24"/>
        </w:rPr>
        <w:t xml:space="preserve"> № 1</w:t>
      </w:r>
    </w:p>
    <w:p w:rsidR="004F6FA9" w:rsidRPr="001B60B6" w:rsidRDefault="004F6FA9"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z w:val="24"/>
          <w:szCs w:val="24"/>
        </w:rPr>
        <w:lastRenderedPageBreak/>
        <w:t xml:space="preserve">к постановлению </w:t>
      </w:r>
      <w:r w:rsidRPr="001B60B6">
        <w:rPr>
          <w:rFonts w:ascii="Times New Roman" w:hAnsi="Times New Roman" w:cs="Times New Roman"/>
          <w:spacing w:val="-2"/>
          <w:sz w:val="24"/>
          <w:szCs w:val="24"/>
        </w:rPr>
        <w:t>администрации</w:t>
      </w:r>
    </w:p>
    <w:p w:rsidR="004F6FA9" w:rsidRPr="001B60B6" w:rsidRDefault="004A10B3"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Междуреченского сельского поселения</w:t>
      </w:r>
    </w:p>
    <w:p w:rsidR="004A10B3" w:rsidRPr="001B60B6" w:rsidRDefault="004A10B3"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Заволжского муниципального района</w:t>
      </w:r>
    </w:p>
    <w:p w:rsidR="00AC1BDB" w:rsidRPr="001B60B6" w:rsidRDefault="00AC1BDB" w:rsidP="001B60B6">
      <w:pPr>
        <w:shd w:val="clear" w:color="auto" w:fill="FFFFFF"/>
        <w:jc w:val="right"/>
        <w:rPr>
          <w:rFonts w:ascii="Times New Roman" w:hAnsi="Times New Roman" w:cs="Times New Roman"/>
          <w:b/>
          <w:bCs/>
          <w:spacing w:val="-3"/>
          <w:sz w:val="24"/>
          <w:szCs w:val="24"/>
        </w:rPr>
      </w:pPr>
      <w:r w:rsidRPr="001B60B6">
        <w:rPr>
          <w:rFonts w:ascii="Times New Roman" w:hAnsi="Times New Roman" w:cs="Times New Roman"/>
          <w:spacing w:val="-2"/>
          <w:sz w:val="24"/>
          <w:szCs w:val="24"/>
        </w:rPr>
        <w:t>Ивановской области</w:t>
      </w:r>
    </w:p>
    <w:p w:rsidR="004F6FA9" w:rsidRPr="001B60B6" w:rsidRDefault="00506396" w:rsidP="001B60B6">
      <w:pPr>
        <w:shd w:val="clear" w:color="auto" w:fill="FFFFFF"/>
        <w:jc w:val="right"/>
        <w:rPr>
          <w:rFonts w:ascii="Times New Roman" w:hAnsi="Times New Roman" w:cs="Times New Roman"/>
          <w:sz w:val="24"/>
          <w:szCs w:val="24"/>
        </w:rPr>
      </w:pPr>
      <w:r w:rsidRPr="001B60B6">
        <w:rPr>
          <w:rFonts w:ascii="Times New Roman" w:hAnsi="Times New Roman" w:cs="Times New Roman"/>
          <w:spacing w:val="-6"/>
          <w:sz w:val="24"/>
          <w:szCs w:val="24"/>
        </w:rPr>
        <w:t>о</w:t>
      </w:r>
      <w:r w:rsidR="004F6FA9" w:rsidRPr="001B60B6">
        <w:rPr>
          <w:rFonts w:ascii="Times New Roman" w:hAnsi="Times New Roman" w:cs="Times New Roman"/>
          <w:spacing w:val="-6"/>
          <w:sz w:val="24"/>
          <w:szCs w:val="24"/>
        </w:rPr>
        <w:t>т</w:t>
      </w:r>
      <w:r w:rsidR="003D669C" w:rsidRPr="001B60B6">
        <w:rPr>
          <w:rFonts w:ascii="Times New Roman" w:hAnsi="Times New Roman" w:cs="Times New Roman"/>
          <w:spacing w:val="-6"/>
          <w:sz w:val="24"/>
          <w:szCs w:val="24"/>
        </w:rPr>
        <w:t xml:space="preserve"> </w:t>
      </w:r>
      <w:r w:rsidR="00E40105" w:rsidRPr="001B60B6">
        <w:rPr>
          <w:rFonts w:ascii="Times New Roman" w:hAnsi="Times New Roman" w:cs="Times New Roman"/>
          <w:spacing w:val="-6"/>
          <w:sz w:val="24"/>
          <w:szCs w:val="24"/>
        </w:rPr>
        <w:t>19</w:t>
      </w:r>
      <w:r w:rsidRPr="001B60B6">
        <w:rPr>
          <w:rFonts w:ascii="Times New Roman" w:hAnsi="Times New Roman" w:cs="Times New Roman"/>
          <w:sz w:val="24"/>
          <w:szCs w:val="24"/>
        </w:rPr>
        <w:t>.0</w:t>
      </w:r>
      <w:r w:rsidR="00AC1BDB" w:rsidRPr="001B60B6">
        <w:rPr>
          <w:rFonts w:ascii="Times New Roman" w:hAnsi="Times New Roman" w:cs="Times New Roman"/>
          <w:sz w:val="24"/>
          <w:szCs w:val="24"/>
        </w:rPr>
        <w:t>4.2023</w:t>
      </w:r>
      <w:r w:rsidRPr="001B60B6">
        <w:rPr>
          <w:rFonts w:ascii="Times New Roman" w:hAnsi="Times New Roman" w:cs="Times New Roman"/>
          <w:sz w:val="24"/>
          <w:szCs w:val="24"/>
        </w:rPr>
        <w:t xml:space="preserve"> г</w:t>
      </w:r>
      <w:r w:rsidR="004F6FA9" w:rsidRPr="001B60B6">
        <w:rPr>
          <w:rFonts w:ascii="Times New Roman" w:hAnsi="Times New Roman" w:cs="Times New Roman"/>
          <w:spacing w:val="-4"/>
          <w:sz w:val="24"/>
          <w:szCs w:val="24"/>
        </w:rPr>
        <w:t xml:space="preserve"> №</w:t>
      </w:r>
      <w:r w:rsidR="00E40105" w:rsidRPr="001B60B6">
        <w:rPr>
          <w:rFonts w:ascii="Times New Roman" w:hAnsi="Times New Roman" w:cs="Times New Roman"/>
          <w:spacing w:val="-4"/>
          <w:sz w:val="24"/>
          <w:szCs w:val="24"/>
        </w:rPr>
        <w:t xml:space="preserve"> 32</w:t>
      </w:r>
    </w:p>
    <w:p w:rsidR="004A10B3" w:rsidRPr="001B60B6" w:rsidRDefault="004A10B3" w:rsidP="001B60B6">
      <w:pPr>
        <w:shd w:val="clear" w:color="auto" w:fill="FFFFFF"/>
        <w:jc w:val="center"/>
        <w:rPr>
          <w:rFonts w:ascii="Times New Roman" w:hAnsi="Times New Roman" w:cs="Times New Roman"/>
          <w:spacing w:val="-1"/>
          <w:sz w:val="24"/>
          <w:szCs w:val="24"/>
        </w:rPr>
      </w:pPr>
    </w:p>
    <w:p w:rsidR="00CB3F8E" w:rsidRPr="001B60B6" w:rsidRDefault="001B60B6" w:rsidP="001B60B6">
      <w:pPr>
        <w:pStyle w:val="ConsPlusTitle"/>
        <w:jc w:val="center"/>
        <w:rPr>
          <w:rFonts w:ascii="Times New Roman" w:hAnsi="Times New Roman" w:cs="Times New Roman"/>
          <w:sz w:val="24"/>
          <w:szCs w:val="24"/>
        </w:rPr>
      </w:pPr>
      <w:r w:rsidRPr="001B60B6">
        <w:rPr>
          <w:rFonts w:ascii="Times New Roman" w:hAnsi="Times New Roman" w:cs="Times New Roman"/>
          <w:sz w:val="24"/>
          <w:szCs w:val="24"/>
        </w:rPr>
        <w:t>ТИПОВЫЕ ТРЕБОВАНИЯ</w:t>
      </w:r>
    </w:p>
    <w:p w:rsidR="00CB3F8E" w:rsidRPr="001B60B6" w:rsidRDefault="00CB3F8E" w:rsidP="001B60B6">
      <w:pPr>
        <w:pStyle w:val="ConsPlusTitle"/>
        <w:jc w:val="center"/>
        <w:rPr>
          <w:rFonts w:ascii="Times New Roman" w:hAnsi="Times New Roman" w:cs="Times New Roman"/>
          <w:sz w:val="24"/>
          <w:szCs w:val="24"/>
        </w:rPr>
      </w:pPr>
      <w:r w:rsidRPr="001B60B6">
        <w:rPr>
          <w:rFonts w:ascii="Times New Roman" w:hAnsi="Times New Roman" w:cs="Times New Roman"/>
          <w:sz w:val="24"/>
          <w:szCs w:val="24"/>
        </w:rPr>
        <w:t>к организации работы по противодействию коррупции</w:t>
      </w:r>
    </w:p>
    <w:p w:rsidR="00CB3F8E" w:rsidRPr="001B60B6" w:rsidRDefault="00CB3F8E" w:rsidP="001B60B6">
      <w:pPr>
        <w:pStyle w:val="ConsPlusTitle"/>
        <w:jc w:val="center"/>
        <w:rPr>
          <w:rFonts w:ascii="Times New Roman" w:hAnsi="Times New Roman" w:cs="Times New Roman"/>
          <w:sz w:val="24"/>
          <w:szCs w:val="24"/>
        </w:rPr>
      </w:pPr>
      <w:r w:rsidRPr="001B60B6">
        <w:rPr>
          <w:rFonts w:ascii="Times New Roman" w:hAnsi="Times New Roman" w:cs="Times New Roman"/>
          <w:sz w:val="24"/>
          <w:szCs w:val="24"/>
        </w:rPr>
        <w:t>в муниципальных учреждениях Междуреченского сельского полселения</w:t>
      </w: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Title"/>
        <w:jc w:val="center"/>
        <w:outlineLvl w:val="1"/>
        <w:rPr>
          <w:rFonts w:ascii="Times New Roman" w:hAnsi="Times New Roman" w:cs="Times New Roman"/>
          <w:b w:val="0"/>
          <w:sz w:val="24"/>
          <w:szCs w:val="24"/>
        </w:rPr>
      </w:pPr>
      <w:r w:rsidRPr="001B60B6">
        <w:rPr>
          <w:rFonts w:ascii="Times New Roman" w:hAnsi="Times New Roman" w:cs="Times New Roman"/>
          <w:b w:val="0"/>
          <w:sz w:val="24"/>
          <w:szCs w:val="24"/>
        </w:rPr>
        <w:t>1. Общие положения</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1.1. Настоящие единые требования к организации работы по противодействию коррупции в муниципальных учреждениях Междуреченского сельского поселения (далее – Единые требования) разработаны во исполнение статьи 13.3 Федерального закона от 25 декабря 2008 года № 273-ФЗ «О противодействии коррупции» в целях формирования единого подхода к обеспечению работы по профилактике и противодействию коррупции в муниципальных учреждениях Междуреченского сельского поселения (далее – организации).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1.2. Документы, регламентирующие вопросы предупреждения и противодействия коррупции, рекомендуется принимать в форме локальных актов в целях обеспечения выполнения их требований всеми работниками организации.</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Title"/>
        <w:jc w:val="center"/>
        <w:outlineLvl w:val="1"/>
        <w:rPr>
          <w:rFonts w:ascii="Times New Roman" w:hAnsi="Times New Roman" w:cs="Times New Roman"/>
          <w:b w:val="0"/>
          <w:sz w:val="24"/>
          <w:szCs w:val="24"/>
        </w:rPr>
      </w:pPr>
      <w:r w:rsidRPr="001B60B6">
        <w:rPr>
          <w:rFonts w:ascii="Times New Roman" w:hAnsi="Times New Roman" w:cs="Times New Roman"/>
          <w:b w:val="0"/>
          <w:sz w:val="24"/>
          <w:szCs w:val="24"/>
        </w:rPr>
        <w:t>2. Основные принципы противодействия коррупции в организации</w:t>
      </w: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2.1. Принцип соответствия политики организации действующему законодательству и общепринятым нормам.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2.2. Принцип личного примера руководства организации.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2.3. Принцип вовлеченности работников.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2.4. Принцип соразмерности антикоррупционных процедур риску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2.5. Принцип эффективности антикоррупционных процедур.</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2.6. Принцип ответственности и неотвратимости наказания.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w:t>
      </w:r>
      <w:r w:rsidRPr="001B60B6">
        <w:rPr>
          <w:rFonts w:ascii="Times New Roman" w:hAnsi="Times New Roman" w:cs="Times New Roman"/>
          <w:sz w:val="24"/>
          <w:szCs w:val="24"/>
        </w:rPr>
        <w:lastRenderedPageBreak/>
        <w:t>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2.7. Принцип открытости.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Информирование о принятых в организации антикоррупционных стандартах ведения деятельности.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2.8. Принцип постоянного контроля и регулярного мониторинга.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Title"/>
        <w:jc w:val="center"/>
        <w:outlineLvl w:val="1"/>
        <w:rPr>
          <w:rFonts w:ascii="Times New Roman" w:hAnsi="Times New Roman" w:cs="Times New Roman"/>
          <w:b w:val="0"/>
          <w:sz w:val="24"/>
          <w:szCs w:val="24"/>
        </w:rPr>
      </w:pPr>
      <w:r w:rsidRPr="001B60B6">
        <w:rPr>
          <w:rFonts w:ascii="Times New Roman" w:hAnsi="Times New Roman" w:cs="Times New Roman"/>
          <w:b w:val="0"/>
          <w:sz w:val="24"/>
          <w:szCs w:val="24"/>
        </w:rPr>
        <w:t>3. Основные мероприятия по предупреждению коррупции в организации</w:t>
      </w: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3.1. Нормативное обеспечение деятельности организации в сфере противодействия коррупции, нормативное закрепление стандартов поведения: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принятие локального акта по антикоррупционной политике;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принятие плана реализации антикоррупционных мероприятий;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разработка и принятие кодекса этики и служебного поведения работников организации;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разработка и принятие порядка уведомления работодателя о конфликте интересов или о возможности его возникновения;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введение антикоррупционных положений в трудовые договоры работников.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3.2. Осуществление следующих антикоррупционных мероприятий: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определение подразделений или должностных лиц, ответственных за профилактику коррупционных и иных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определение порядка информирования работниками работодателя о случаях склонения их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определение порядка информирования работниками работодателя о возникновении конфликта интересов или о возможности его возникновения;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составление отчетов о реализации плана мероприятий по противодействию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сотрудничество с правоохранительными органами, общественными объединениями и образовательными организациями.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3.3. Обучение и информирование работников: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ежегодное ознакомление работников под подпись с нормативными документами, регламентирующими вопросы предупреждения и противодействия коррупции в организации;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lastRenderedPageBreak/>
        <w:t>3.4. Создание на официальном сайте организации в информационно-телекоммуникационной сети Интернет (при наличии) раздела по противодействию коррупции и наполнение данного раздела.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3.5. Обеспечение соответствия системы внутреннего контроля и аудита организации требованиям антикоррупционной политики организации: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осуществление регулярного контроля соблюдения внутренних процедур;</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осуществление регулярного контроля данных бухгалтерского учета, наличия и достоверности первичных документов бухгалтерского учета;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3.6. Оценка результатов проводимой антикоррупционной работы: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проведение регулярной оценки результатов работы по противодействию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подготовка отчетных материалов о проводимой работе и достигнутых результатах в сфере противодействия коррупции.</w:t>
      </w:r>
    </w:p>
    <w:p w:rsidR="00CB3F8E" w:rsidRPr="001B60B6" w:rsidRDefault="00CB3F8E" w:rsidP="001B60B6">
      <w:pPr>
        <w:pStyle w:val="ConsPlusNormal"/>
        <w:rPr>
          <w:rFonts w:ascii="Times New Roman" w:hAnsi="Times New Roman" w:cs="Times New Roman"/>
          <w:sz w:val="24"/>
          <w:szCs w:val="24"/>
        </w:rPr>
        <w:sectPr w:rsidR="00CB3F8E" w:rsidRPr="001B60B6" w:rsidSect="00E72DE8">
          <w:pgSz w:w="11906" w:h="16838" w:code="9"/>
          <w:pgMar w:top="1134" w:right="851" w:bottom="1134" w:left="1701" w:header="709" w:footer="709" w:gutter="0"/>
          <w:pgNumType w:start="1"/>
          <w:cols w:space="708"/>
          <w:titlePg/>
          <w:docGrid w:linePitch="360"/>
        </w:sectPr>
      </w:pPr>
    </w:p>
    <w:p w:rsidR="00CB3F8E" w:rsidRPr="001B60B6" w:rsidRDefault="00CB3F8E" w:rsidP="001B60B6">
      <w:pPr>
        <w:shd w:val="clear" w:color="auto" w:fill="FFFFFF"/>
        <w:jc w:val="right"/>
        <w:rPr>
          <w:rFonts w:ascii="Times New Roman" w:hAnsi="Times New Roman" w:cs="Times New Roman"/>
          <w:spacing w:val="1"/>
          <w:sz w:val="24"/>
          <w:szCs w:val="24"/>
        </w:rPr>
      </w:pPr>
      <w:r w:rsidRPr="001B60B6">
        <w:rPr>
          <w:rFonts w:ascii="Times New Roman" w:hAnsi="Times New Roman" w:cs="Times New Roman"/>
          <w:spacing w:val="1"/>
          <w:sz w:val="24"/>
          <w:szCs w:val="24"/>
        </w:rPr>
        <w:lastRenderedPageBreak/>
        <w:t xml:space="preserve">Приложение № </w:t>
      </w:r>
      <w:r w:rsidR="00E72DE8" w:rsidRPr="001B60B6">
        <w:rPr>
          <w:rFonts w:ascii="Times New Roman" w:hAnsi="Times New Roman" w:cs="Times New Roman"/>
          <w:spacing w:val="1"/>
          <w:sz w:val="24"/>
          <w:szCs w:val="24"/>
        </w:rPr>
        <w:t>2</w:t>
      </w:r>
    </w:p>
    <w:p w:rsidR="00CB3F8E" w:rsidRPr="001B60B6" w:rsidRDefault="00CB3F8E"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z w:val="24"/>
          <w:szCs w:val="24"/>
        </w:rPr>
        <w:t xml:space="preserve">к постановлению </w:t>
      </w:r>
      <w:r w:rsidRPr="001B60B6">
        <w:rPr>
          <w:rFonts w:ascii="Times New Roman" w:hAnsi="Times New Roman" w:cs="Times New Roman"/>
          <w:spacing w:val="-2"/>
          <w:sz w:val="24"/>
          <w:szCs w:val="24"/>
        </w:rPr>
        <w:t>администрации</w:t>
      </w:r>
    </w:p>
    <w:p w:rsidR="00CB3F8E" w:rsidRPr="001B60B6" w:rsidRDefault="00CB3F8E"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Междуреченского сельского поселения</w:t>
      </w:r>
    </w:p>
    <w:p w:rsidR="00CB3F8E" w:rsidRPr="001B60B6" w:rsidRDefault="00CB3F8E"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Заволжского муниципального района</w:t>
      </w:r>
    </w:p>
    <w:p w:rsidR="00CB3F8E" w:rsidRPr="001B60B6" w:rsidRDefault="00CB3F8E" w:rsidP="001B60B6">
      <w:pPr>
        <w:shd w:val="clear" w:color="auto" w:fill="FFFFFF"/>
        <w:jc w:val="right"/>
        <w:rPr>
          <w:rFonts w:ascii="Times New Roman" w:hAnsi="Times New Roman" w:cs="Times New Roman"/>
          <w:b/>
          <w:bCs/>
          <w:spacing w:val="-3"/>
          <w:sz w:val="24"/>
          <w:szCs w:val="24"/>
        </w:rPr>
      </w:pPr>
      <w:r w:rsidRPr="001B60B6">
        <w:rPr>
          <w:rFonts w:ascii="Times New Roman" w:hAnsi="Times New Roman" w:cs="Times New Roman"/>
          <w:spacing w:val="-2"/>
          <w:sz w:val="24"/>
          <w:szCs w:val="24"/>
        </w:rPr>
        <w:t>Ивановской области</w:t>
      </w:r>
    </w:p>
    <w:p w:rsidR="00CB3F8E" w:rsidRPr="001B60B6" w:rsidRDefault="00CB3F8E" w:rsidP="001B60B6">
      <w:pPr>
        <w:shd w:val="clear" w:color="auto" w:fill="FFFFFF"/>
        <w:jc w:val="right"/>
        <w:rPr>
          <w:rFonts w:ascii="Times New Roman" w:hAnsi="Times New Roman" w:cs="Times New Roman"/>
          <w:sz w:val="24"/>
          <w:szCs w:val="24"/>
        </w:rPr>
      </w:pPr>
      <w:r w:rsidRPr="001B60B6">
        <w:rPr>
          <w:rFonts w:ascii="Times New Roman" w:hAnsi="Times New Roman" w:cs="Times New Roman"/>
          <w:spacing w:val="-6"/>
          <w:sz w:val="24"/>
          <w:szCs w:val="24"/>
        </w:rPr>
        <w:t>от 19</w:t>
      </w:r>
      <w:r w:rsidRPr="001B60B6">
        <w:rPr>
          <w:rFonts w:ascii="Times New Roman" w:hAnsi="Times New Roman" w:cs="Times New Roman"/>
          <w:sz w:val="24"/>
          <w:szCs w:val="24"/>
        </w:rPr>
        <w:t>.04.2023 г</w:t>
      </w:r>
      <w:r w:rsidRPr="001B60B6">
        <w:rPr>
          <w:rFonts w:ascii="Times New Roman" w:hAnsi="Times New Roman" w:cs="Times New Roman"/>
          <w:spacing w:val="-4"/>
          <w:sz w:val="24"/>
          <w:szCs w:val="24"/>
        </w:rPr>
        <w:t xml:space="preserve"> № 32</w:t>
      </w:r>
    </w:p>
    <w:p w:rsidR="00CF1AA8" w:rsidRPr="001B60B6" w:rsidRDefault="00CF1AA8" w:rsidP="001B60B6">
      <w:pPr>
        <w:pStyle w:val="ConsPlusNormal"/>
        <w:jc w:val="center"/>
        <w:rPr>
          <w:rFonts w:ascii="Times New Roman" w:hAnsi="Times New Roman" w:cs="Times New Roman"/>
          <w:b/>
          <w:sz w:val="24"/>
          <w:szCs w:val="24"/>
        </w:rPr>
      </w:pPr>
    </w:p>
    <w:p w:rsidR="00CB3F8E" w:rsidRPr="001B60B6" w:rsidRDefault="001B60B6" w:rsidP="001B60B6">
      <w:pPr>
        <w:pStyle w:val="ConsPlusNormal"/>
        <w:jc w:val="center"/>
        <w:rPr>
          <w:rFonts w:ascii="Times New Roman" w:hAnsi="Times New Roman" w:cs="Times New Roman"/>
          <w:b/>
          <w:sz w:val="24"/>
          <w:szCs w:val="24"/>
        </w:rPr>
      </w:pPr>
      <w:r w:rsidRPr="001B60B6">
        <w:rPr>
          <w:rFonts w:ascii="Times New Roman" w:hAnsi="Times New Roman" w:cs="Times New Roman"/>
          <w:b/>
          <w:sz w:val="24"/>
          <w:szCs w:val="24"/>
        </w:rPr>
        <w:t>ТИПОВАЯ ФОРМА</w:t>
      </w:r>
    </w:p>
    <w:p w:rsidR="00CB3F8E" w:rsidRPr="001B60B6" w:rsidRDefault="00CB3F8E" w:rsidP="001B60B6">
      <w:pPr>
        <w:pStyle w:val="ConsPlusNormal"/>
        <w:jc w:val="center"/>
        <w:rPr>
          <w:rFonts w:ascii="Times New Roman" w:hAnsi="Times New Roman" w:cs="Times New Roman"/>
          <w:b/>
          <w:sz w:val="24"/>
          <w:szCs w:val="24"/>
        </w:rPr>
      </w:pPr>
    </w:p>
    <w:p w:rsidR="00CB3F8E" w:rsidRPr="001B60B6" w:rsidRDefault="00CF1AA8" w:rsidP="001B60B6">
      <w:pPr>
        <w:pStyle w:val="ConsPlusNormal"/>
        <w:jc w:val="center"/>
        <w:rPr>
          <w:rFonts w:ascii="Times New Roman" w:hAnsi="Times New Roman" w:cs="Times New Roman"/>
          <w:sz w:val="24"/>
          <w:szCs w:val="24"/>
        </w:rPr>
      </w:pPr>
      <w:bookmarkStart w:id="2" w:name="P249"/>
      <w:bookmarkEnd w:id="2"/>
      <w:r w:rsidRPr="001B60B6">
        <w:rPr>
          <w:rFonts w:ascii="Times New Roman" w:hAnsi="Times New Roman" w:cs="Times New Roman"/>
          <w:b/>
          <w:sz w:val="24"/>
          <w:szCs w:val="24"/>
        </w:rPr>
        <w:t>Антикоррупционная политика муниципального учреждения</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1. Общие положения</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1.1. Антикоррупционная политика ______________________________________</w:t>
      </w:r>
      <w:r w:rsidR="001B60B6">
        <w:rPr>
          <w:rFonts w:ascii="Times New Roman" w:hAnsi="Times New Roman" w:cs="Times New Roman"/>
          <w:sz w:val="24"/>
          <w:szCs w:val="24"/>
        </w:rPr>
        <w:t>___</w:t>
      </w:r>
    </w:p>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w:t>
      </w:r>
      <w:r w:rsidR="001B60B6">
        <w:rPr>
          <w:rFonts w:ascii="Times New Roman" w:hAnsi="Times New Roman" w:cs="Times New Roman"/>
          <w:sz w:val="24"/>
          <w:szCs w:val="24"/>
        </w:rPr>
        <w:t>____________</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________________________</w:t>
      </w:r>
      <w:r w:rsidR="00CF1AA8" w:rsidRPr="001B60B6">
        <w:rPr>
          <w:rFonts w:ascii="Times New Roman" w:hAnsi="Times New Roman" w:cs="Times New Roman"/>
          <w:sz w:val="24"/>
          <w:szCs w:val="24"/>
        </w:rPr>
        <w:t>__________________</w:t>
      </w:r>
      <w:r w:rsidRPr="001B60B6">
        <w:rPr>
          <w:rFonts w:ascii="Times New Roman" w:hAnsi="Times New Roman" w:cs="Times New Roman"/>
          <w:sz w:val="24"/>
          <w:szCs w:val="24"/>
        </w:rPr>
        <w:t xml:space="preserve"> (далее – Учреждение).</w:t>
      </w:r>
      <w:r w:rsidR="00CF1AA8" w:rsidRPr="001B60B6">
        <w:rPr>
          <w:rFonts w:ascii="Times New Roman" w:hAnsi="Times New Roman" w:cs="Times New Roman"/>
          <w:sz w:val="24"/>
          <w:szCs w:val="24"/>
        </w:rPr>
        <w:t xml:space="preserve"> </w:t>
      </w:r>
    </w:p>
    <w:p w:rsidR="00CB3F8E" w:rsidRPr="001B60B6" w:rsidRDefault="00CF1AA8"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(именование муниципального учреждения)</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1.2. Антикоррупционная политика основана на нормах Конституции Российской Федерации, Федерального закона от 25.12.2008 № 273-ФЗ «О противодействии коррупции» и разработана с учетом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1.3. Целями антикоррупционной политики Учреждения являются:</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обеспечение соответствия деятельности Учреждения требованиям антикоррупционного законодательства;</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повышение открытости и прозрачности деятельности Учреждения;</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минимизация коррупционных рисков деятельности руководителя и работников Учреждения;</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формирование единого подхода к организации работы по предупреждению и противодействию коррупции в Учреждении;</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формирование у работников Учреждения нетерпимого отношения к коррупционному поведению.</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1.4. Задачами антикоррупционной политики Учреждения являются:</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определение должностных лиц Учреждения, ответственных за работу по профилактике коррупционных и иных правонарушений в Учреждении;</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определение основных принципов работ</w:t>
      </w:r>
      <w:r w:rsidR="001B60B6">
        <w:rPr>
          <w:rFonts w:ascii="Times New Roman" w:hAnsi="Times New Roman" w:cs="Times New Roman"/>
          <w:sz w:val="24"/>
          <w:szCs w:val="24"/>
        </w:rPr>
        <w:t xml:space="preserve">ы по предупреждению коррупции </w:t>
      </w:r>
      <w:r w:rsidR="00CB3F8E" w:rsidRPr="001B60B6">
        <w:rPr>
          <w:rFonts w:ascii="Times New Roman" w:hAnsi="Times New Roman" w:cs="Times New Roman"/>
          <w:sz w:val="24"/>
          <w:szCs w:val="24"/>
        </w:rPr>
        <w:t>в Учреждении;</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разработка и реализация мер, направленных на профилактику и противодействие коррупции в Учреждении;</w:t>
      </w:r>
    </w:p>
    <w:p w:rsidR="00CB3F8E"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 </w:t>
      </w:r>
      <w:r w:rsidR="00CB3F8E" w:rsidRPr="001B60B6">
        <w:rPr>
          <w:rFonts w:ascii="Times New Roman" w:hAnsi="Times New Roman" w:cs="Times New Roman"/>
          <w:sz w:val="24"/>
          <w:szCs w:val="24"/>
        </w:rPr>
        <w:t>закрепление ответственности работников Учреждения за несоблюдение требований антикоррупционной политики Учреждения.</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1.5. Для целей антикоррупционной политики используются следующие основные понятия:</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Коррупция – злоупотребление служебным положением, дача взятки, получение </w:t>
      </w:r>
      <w:r w:rsidRPr="001B60B6">
        <w:rPr>
          <w:rFonts w:ascii="Times New Roman" w:hAnsi="Times New Roman" w:cs="Times New Roman"/>
          <w:sz w:val="24"/>
          <w:szCs w:val="24"/>
        </w:rPr>
        <w:lastRenderedPageBreak/>
        <w:t>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Взятка – получение должностным лицом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коммерческий подкуп – незаконное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в) по минимизации и (или) ликвидации последствий коррупционных правонарушений;</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работник Учреждения – физическое лицо, вступившее в трудовые отношения с Учреждением;</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контрагент Учреждения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конфликт интересов &lt;1&gt;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72DE8" w:rsidRPr="001B60B6" w:rsidRDefault="00CF1AA8"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w:t>
      </w:r>
      <w:r w:rsidRPr="001B60B6">
        <w:rPr>
          <w:rFonts w:ascii="Times New Roman" w:hAnsi="Times New Roman" w:cs="Times New Roman"/>
          <w:sz w:val="24"/>
          <w:szCs w:val="24"/>
        </w:rPr>
        <w:lastRenderedPageBreak/>
        <w:t xml:space="preserve">состоящие с ним в близком родстве или свойстве, </w:t>
      </w:r>
      <w:r w:rsidR="00E72DE8" w:rsidRPr="001B60B6">
        <w:rPr>
          <w:rFonts w:ascii="Times New Roman" w:hAnsi="Times New Roman" w:cs="Times New Roman"/>
          <w:sz w:val="24"/>
          <w:szCs w:val="24"/>
        </w:rPr>
        <w:t>связаны имущественными, корпоративными или иными близкими отношениями.</w:t>
      </w:r>
    </w:p>
    <w:p w:rsidR="00CB3F8E" w:rsidRPr="001B60B6" w:rsidRDefault="00CB3F8E" w:rsidP="001B60B6">
      <w:pPr>
        <w:pStyle w:val="ConsPlusNormal"/>
        <w:ind w:firstLine="540"/>
        <w:jc w:val="both"/>
        <w:rPr>
          <w:rFonts w:ascii="Times New Roman" w:hAnsi="Times New Roman" w:cs="Times New Roman"/>
          <w:sz w:val="24"/>
          <w:szCs w:val="24"/>
        </w:rPr>
      </w:pPr>
      <w:r w:rsidRPr="001B60B6">
        <w:rPr>
          <w:rFonts w:ascii="Times New Roman" w:hAnsi="Times New Roman" w:cs="Times New Roman"/>
          <w:sz w:val="24"/>
          <w:szCs w:val="24"/>
        </w:rPr>
        <w:t>--------------------------------</w:t>
      </w:r>
    </w:p>
    <w:p w:rsidR="00CB3F8E" w:rsidRPr="001B60B6" w:rsidRDefault="00CB3F8E" w:rsidP="001B60B6">
      <w:pPr>
        <w:pStyle w:val="ConsPlusNormal"/>
        <w:ind w:firstLine="540"/>
        <w:jc w:val="both"/>
        <w:rPr>
          <w:rFonts w:ascii="Times New Roman" w:hAnsi="Times New Roman" w:cs="Times New Roman"/>
          <w:sz w:val="20"/>
          <w:szCs w:val="20"/>
        </w:rPr>
      </w:pPr>
      <w:r w:rsidRPr="001B60B6">
        <w:rPr>
          <w:rFonts w:ascii="Times New Roman" w:hAnsi="Times New Roman" w:cs="Times New Roman"/>
          <w:sz w:val="20"/>
          <w:szCs w:val="20"/>
        </w:rPr>
        <w:t xml:space="preserve">&lt;1&gt; Федеральные законы, регулирующие отношения, возникающие в определенной сфере, например, в сфере образования, в сфере охраны здоровья граждан (Федеральный </w:t>
      </w:r>
      <w:hyperlink r:id="rId6">
        <w:r w:rsidRPr="001B60B6">
          <w:rPr>
            <w:rFonts w:ascii="Times New Roman" w:hAnsi="Times New Roman" w:cs="Times New Roman"/>
            <w:sz w:val="20"/>
            <w:szCs w:val="20"/>
          </w:rPr>
          <w:t>закон</w:t>
        </w:r>
      </w:hyperlink>
      <w:r w:rsidRPr="001B60B6">
        <w:rPr>
          <w:rFonts w:ascii="Times New Roman" w:hAnsi="Times New Roman" w:cs="Times New Roman"/>
          <w:sz w:val="20"/>
          <w:szCs w:val="20"/>
        </w:rPr>
        <w:t xml:space="preserve"> от 29.12.2012 № 273-ФЗ «Об образовании в Российской Федерации», Федеральный </w:t>
      </w:r>
      <w:hyperlink r:id="rId7">
        <w:r w:rsidRPr="001B60B6">
          <w:rPr>
            <w:rFonts w:ascii="Times New Roman" w:hAnsi="Times New Roman" w:cs="Times New Roman"/>
            <w:sz w:val="20"/>
            <w:szCs w:val="20"/>
          </w:rPr>
          <w:t>закон</w:t>
        </w:r>
      </w:hyperlink>
      <w:r w:rsidRPr="001B60B6">
        <w:rPr>
          <w:rFonts w:ascii="Times New Roman" w:hAnsi="Times New Roman" w:cs="Times New Roman"/>
          <w:sz w:val="20"/>
          <w:szCs w:val="20"/>
        </w:rPr>
        <w:t xml:space="preserve"> от 21.11.2011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p w:rsidR="001B60B6" w:rsidRDefault="001B60B6" w:rsidP="001B60B6">
      <w:pPr>
        <w:pStyle w:val="ConsPlusNormal"/>
        <w:jc w:val="center"/>
        <w:outlineLvl w:val="1"/>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2. Основные принципы антикоррупционной политики Учреждения</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2.1. Антикоррупционная политика Учреждения основывается на следующих основных принципах:</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а) принцип соответствия антикоррупционной политики Учреждения законодательству Российской Федерации и общепринятым нормам права.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б) принцип личного примера руководителя.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 принцип вовлеченности работников.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г) принцип соразмерности антикоррупционных процедур коррупционным рискам.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д) принцип эффективности антикоррупционных процедур.</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е) принцип ответственности и неотвратимости наказания.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ж) принцип открытости хозяйственной и иной деятельности.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з) принцип постоянного контроля и регулярного мониторинга.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B3F8E" w:rsidRPr="001B60B6" w:rsidRDefault="00CB3F8E" w:rsidP="001B60B6">
      <w:pPr>
        <w:pStyle w:val="ConsPlusNormal"/>
        <w:ind w:firstLine="709"/>
        <w:jc w:val="both"/>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3. Область применения антикоррупционной политики и круг лиц,</w:t>
      </w:r>
      <w:r w:rsidR="00E72DE8" w:rsidRPr="001B60B6">
        <w:rPr>
          <w:rFonts w:ascii="Times New Roman" w:hAnsi="Times New Roman" w:cs="Times New Roman"/>
          <w:sz w:val="24"/>
          <w:szCs w:val="24"/>
        </w:rPr>
        <w:t xml:space="preserve"> </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на которых распространяется ее действие</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3.1. Антикоррупционная политика распространяется на руководителя Учреждения </w:t>
      </w:r>
      <w:r w:rsidRPr="001B60B6">
        <w:rPr>
          <w:rFonts w:ascii="Times New Roman" w:hAnsi="Times New Roman" w:cs="Times New Roman"/>
          <w:sz w:val="24"/>
          <w:szCs w:val="24"/>
        </w:rPr>
        <w:lastRenderedPageBreak/>
        <w:t>и работников Учреждения вне зависимост</w:t>
      </w:r>
      <w:r w:rsidR="00E72DE8" w:rsidRPr="001B60B6">
        <w:rPr>
          <w:rFonts w:ascii="Times New Roman" w:hAnsi="Times New Roman" w:cs="Times New Roman"/>
          <w:sz w:val="24"/>
          <w:szCs w:val="24"/>
        </w:rPr>
        <w:t>и от занимаемой должности</w:t>
      </w:r>
      <w:r w:rsidRPr="001B60B6">
        <w:rPr>
          <w:rFonts w:ascii="Times New Roman" w:hAnsi="Times New Roman" w:cs="Times New Roman"/>
          <w:sz w:val="24"/>
          <w:szCs w:val="24"/>
        </w:rPr>
        <w:t xml:space="preserve"> и выполняемых функций.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4. Должностные лица Учреждения, ответственные за реализацию</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антикоррупционной политики Учреждения</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подготовка предложений для принятия решений по вопросам предупреждения коррупции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организация проведения оценки коррупционных рисков;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организация работы по рассмотрению сообщений о конфликте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участие в организации пропагандистских мероприятий по взаимодействию с гражданами в целях предупреждения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CB3F8E" w:rsidRPr="001B60B6" w:rsidRDefault="00CB3F8E" w:rsidP="001B60B6">
      <w:pPr>
        <w:pStyle w:val="ConsPlusNormal"/>
        <w:jc w:val="center"/>
        <w:outlineLvl w:val="1"/>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5. Обязанности руководителя и работников Учреждения</w:t>
      </w:r>
      <w:r w:rsidR="00E72DE8" w:rsidRPr="001B60B6">
        <w:rPr>
          <w:rFonts w:ascii="Times New Roman" w:hAnsi="Times New Roman" w:cs="Times New Roman"/>
          <w:sz w:val="24"/>
          <w:szCs w:val="24"/>
        </w:rPr>
        <w:t xml:space="preserve"> </w:t>
      </w:r>
      <w:r w:rsidRPr="001B60B6">
        <w:rPr>
          <w:rFonts w:ascii="Times New Roman" w:hAnsi="Times New Roman" w:cs="Times New Roman"/>
          <w:sz w:val="24"/>
          <w:szCs w:val="24"/>
        </w:rPr>
        <w:t>по предупреждению коррупции</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5.1. Работники Учреждения знакомятся с содержанием антикоррупционной политики под роспись.</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lastRenderedPageBreak/>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руководствоваться и неукоснительно соблюдать требования и принципы антикоррупционной политики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CB3F8E" w:rsidRPr="001B60B6" w:rsidRDefault="00CB3F8E" w:rsidP="001B60B6">
      <w:pPr>
        <w:pStyle w:val="ConsPlusNormal"/>
        <w:ind w:firstLine="709"/>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6. Реализуемые Учреждением антикоррупционные мероприятия</w:t>
      </w:r>
      <w:r w:rsidR="00E72DE8" w:rsidRPr="001B60B6">
        <w:rPr>
          <w:rFonts w:ascii="Times New Roman" w:hAnsi="Times New Roman" w:cs="Times New Roman"/>
          <w:sz w:val="24"/>
          <w:szCs w:val="24"/>
        </w:rPr>
        <w:t xml:space="preserve"> </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и процедуры, порядок их выполнения</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План включает в себя следующие антикоррупционные мероприятия и процедуры: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6.1.1. Внедрение стандартов поведения работников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Общие правила и принципы поведения закреплены в Кодексе этики и служебного поведения работников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6.1.2. Антикоррупционное просвещение работников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Мероприятия рекомендуется проводить не реже одного раза в квартал для действующих работников Учреждения, а также при приеме на работу.</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Антикоррупционное образование лиц, ответственных за профилактику коррупционных правонарушений в Учреждении, осуществляется за счет Учреждения в </w:t>
      </w:r>
      <w:r w:rsidRPr="001B60B6">
        <w:rPr>
          <w:rFonts w:ascii="Times New Roman" w:hAnsi="Times New Roman" w:cs="Times New Roman"/>
          <w:sz w:val="24"/>
          <w:szCs w:val="24"/>
        </w:rPr>
        <w:lastRenderedPageBreak/>
        <w:t>форме подготовки (переподготовки) и повышения квалификации.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6.1.3. Урегулирование конфликта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 основу работы по урегулированию конфликта интересов в Учреждении положены следующие принципы: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приоритетность применения мер по предупреждению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обязательность раскрытия сведений о</w:t>
      </w:r>
      <w:r w:rsidR="00E72DE8" w:rsidRPr="001B60B6">
        <w:rPr>
          <w:rFonts w:ascii="Times New Roman" w:hAnsi="Times New Roman" w:cs="Times New Roman"/>
          <w:sz w:val="24"/>
          <w:szCs w:val="24"/>
        </w:rPr>
        <w:t xml:space="preserve"> реальном или потенциальном</w:t>
      </w:r>
      <w:r w:rsidRPr="001B60B6">
        <w:rPr>
          <w:rFonts w:ascii="Times New Roman" w:hAnsi="Times New Roman" w:cs="Times New Roman"/>
          <w:sz w:val="24"/>
          <w:szCs w:val="24"/>
        </w:rPr>
        <w:t xml:space="preserve"> конфликте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индивидуальное рассмотрение и оценка репутационных рисков для Учреждения при выявлении каждого конфликта интересов и его урегулировании;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конфиденциальность процесса раскрытия сведений о конфликте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Работник Учреждения обязан принимать меры по недопущению любой возможности возникновения конфликта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6.1.4. Правила обмена деловыми подарками и знаками делового гостеприимства.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Получение денег работниками Учреждения в качестве подарка в любом виде строго запрещено вне зависимости от суммы.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Подарки и услуги, предоставляемые Учреждением, передаются только от имени Учреждения в целом, а не от отдельного работника.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отказаться от них и немедленно уведомить своего непосредственного руководителя о факте предложения подарка (вознаграждения);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исключить дальнейшие контакты с лицом, предложившим подарок или вознаграждение;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6.1.5. Оценка коррупционных рисков.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Оценка коррупционных рисков Учреждения осуществляется ежегодно.</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6.1.6. Внутренний контроль и аудит.</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lastRenderedPageBreak/>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Требования антикоррупционной политики, учитываемые при формировании системы внутреннего контроля и аудита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контроль документирования операций хозяйственной деятельности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оплата услуг, характер которых не определен либо вызывает сомнения;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закупки или продажи по ценам, значительно отличающимся от рыночных;</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сомнительные платежи наличными деньгами.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Обязанность по сообщению должностному лицу, ответственному</w:t>
      </w:r>
      <w:r w:rsidR="00E72DE8" w:rsidRPr="001B60B6">
        <w:rPr>
          <w:rFonts w:ascii="Times New Roman" w:hAnsi="Times New Roman" w:cs="Times New Roman"/>
          <w:sz w:val="24"/>
          <w:szCs w:val="24"/>
        </w:rPr>
        <w:t xml:space="preserve"> за работу</w:t>
      </w:r>
      <w:r w:rsidRPr="001B60B6">
        <w:rPr>
          <w:rFonts w:ascii="Times New Roman" w:hAnsi="Times New Roman" w:cs="Times New Roman"/>
          <w:sz w:val="24"/>
          <w:szCs w:val="24"/>
        </w:rPr>
        <w:t xml:space="preserve"> 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Сотрудничество с органами, уполномоченными на осуществление </w:t>
      </w:r>
      <w:r w:rsidRPr="001B60B6">
        <w:rPr>
          <w:rFonts w:ascii="Times New Roman" w:hAnsi="Times New Roman" w:cs="Times New Roman"/>
          <w:sz w:val="24"/>
          <w:szCs w:val="24"/>
        </w:rPr>
        <w:lastRenderedPageBreak/>
        <w:t>государственного контроля (надзора), и правоохранительными органами осуществляется в форме: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CB3F8E" w:rsidRPr="001B60B6" w:rsidRDefault="00CB3F8E" w:rsidP="001B60B6">
      <w:pPr>
        <w:pStyle w:val="ConsPlusNormal"/>
        <w:jc w:val="center"/>
        <w:outlineLvl w:val="1"/>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7. Ответственность за несоблюдение требований</w:t>
      </w:r>
      <w:r w:rsidR="00E72DE8" w:rsidRPr="001B60B6">
        <w:rPr>
          <w:rFonts w:ascii="Times New Roman" w:hAnsi="Times New Roman" w:cs="Times New Roman"/>
          <w:sz w:val="24"/>
          <w:szCs w:val="24"/>
        </w:rPr>
        <w:t xml:space="preserve"> </w:t>
      </w:r>
      <w:r w:rsidRPr="001B60B6">
        <w:rPr>
          <w:rFonts w:ascii="Times New Roman" w:hAnsi="Times New Roman" w:cs="Times New Roman"/>
          <w:sz w:val="24"/>
          <w:szCs w:val="24"/>
        </w:rPr>
        <w:t>настоящего Положения и нарушение</w:t>
      </w:r>
      <w:r w:rsidR="00E72DE8" w:rsidRPr="001B60B6">
        <w:rPr>
          <w:rFonts w:ascii="Times New Roman" w:hAnsi="Times New Roman" w:cs="Times New Roman"/>
          <w:sz w:val="24"/>
          <w:szCs w:val="24"/>
        </w:rPr>
        <w:t xml:space="preserve"> </w:t>
      </w:r>
      <w:r w:rsidRPr="001B60B6">
        <w:rPr>
          <w:rFonts w:ascii="Times New Roman" w:hAnsi="Times New Roman" w:cs="Times New Roman"/>
          <w:sz w:val="24"/>
          <w:szCs w:val="24"/>
        </w:rPr>
        <w:t>антикоррупционного законодательства</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CB3F8E" w:rsidRPr="001B60B6" w:rsidRDefault="00CB3F8E" w:rsidP="001B60B6">
      <w:pPr>
        <w:pStyle w:val="ConsPlusNormal"/>
        <w:ind w:firstLine="540"/>
        <w:jc w:val="both"/>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8. Порядок пересмотра настоящего Положения</w:t>
      </w:r>
      <w:r w:rsidR="00E72DE8" w:rsidRPr="001B60B6">
        <w:rPr>
          <w:rFonts w:ascii="Times New Roman" w:hAnsi="Times New Roman" w:cs="Times New Roman"/>
          <w:sz w:val="24"/>
          <w:szCs w:val="24"/>
        </w:rPr>
        <w:t xml:space="preserve"> </w:t>
      </w:r>
      <w:r w:rsidRPr="001B60B6">
        <w:rPr>
          <w:rFonts w:ascii="Times New Roman" w:hAnsi="Times New Roman" w:cs="Times New Roman"/>
          <w:sz w:val="24"/>
          <w:szCs w:val="24"/>
        </w:rPr>
        <w:t>и внесения в него изменений</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8.1. Учреждение осуществляет регулярный мониторинг эффективности реализации антикоррупционной политики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CB3F8E" w:rsidRPr="001B60B6" w:rsidRDefault="00CB3F8E" w:rsidP="001B60B6">
      <w:pPr>
        <w:pStyle w:val="ConsPlusNormal"/>
        <w:ind w:firstLine="709"/>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sectPr w:rsidR="00CB3F8E" w:rsidRPr="001B60B6" w:rsidSect="00E72DE8">
          <w:pgSz w:w="11906" w:h="16838" w:code="9"/>
          <w:pgMar w:top="1134" w:right="851" w:bottom="1134" w:left="1701" w:header="709" w:footer="709" w:gutter="0"/>
          <w:pgNumType w:start="1"/>
          <w:cols w:space="708"/>
          <w:titlePg/>
          <w:docGrid w:linePitch="360"/>
        </w:sectPr>
      </w:pPr>
    </w:p>
    <w:p w:rsidR="00CB3F8E" w:rsidRPr="001B60B6" w:rsidRDefault="00CB3F8E" w:rsidP="001B60B6">
      <w:pPr>
        <w:pStyle w:val="ConsPlusNormal"/>
        <w:tabs>
          <w:tab w:val="left" w:pos="9354"/>
        </w:tabs>
        <w:ind w:right="-2"/>
        <w:jc w:val="right"/>
        <w:rPr>
          <w:rFonts w:ascii="Times New Roman" w:hAnsi="Times New Roman" w:cs="Times New Roman"/>
          <w:sz w:val="24"/>
          <w:szCs w:val="24"/>
        </w:rPr>
      </w:pPr>
      <w:r w:rsidRPr="001B60B6">
        <w:rPr>
          <w:rFonts w:ascii="Times New Roman" w:hAnsi="Times New Roman" w:cs="Times New Roman"/>
          <w:sz w:val="24"/>
          <w:szCs w:val="24"/>
        </w:rPr>
        <w:lastRenderedPageBreak/>
        <w:t>Приложение № 3</w:t>
      </w:r>
    </w:p>
    <w:p w:rsidR="00E72DE8" w:rsidRPr="001B60B6" w:rsidRDefault="00E72DE8"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z w:val="24"/>
          <w:szCs w:val="24"/>
        </w:rPr>
        <w:t xml:space="preserve">к постановлению </w:t>
      </w:r>
      <w:r w:rsidRPr="001B60B6">
        <w:rPr>
          <w:rFonts w:ascii="Times New Roman" w:hAnsi="Times New Roman" w:cs="Times New Roman"/>
          <w:spacing w:val="-2"/>
          <w:sz w:val="24"/>
          <w:szCs w:val="24"/>
        </w:rPr>
        <w:t>администрации</w:t>
      </w:r>
    </w:p>
    <w:p w:rsidR="00E72DE8" w:rsidRPr="001B60B6" w:rsidRDefault="00E72DE8"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Междуреченского сельского поселения</w:t>
      </w:r>
    </w:p>
    <w:p w:rsidR="00E72DE8" w:rsidRPr="001B60B6" w:rsidRDefault="00E72DE8"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Заволжского муниципального района</w:t>
      </w:r>
    </w:p>
    <w:p w:rsidR="00E72DE8" w:rsidRPr="001B60B6" w:rsidRDefault="00E72DE8" w:rsidP="001B60B6">
      <w:pPr>
        <w:shd w:val="clear" w:color="auto" w:fill="FFFFFF"/>
        <w:jc w:val="right"/>
        <w:rPr>
          <w:rFonts w:ascii="Times New Roman" w:hAnsi="Times New Roman" w:cs="Times New Roman"/>
          <w:b/>
          <w:bCs/>
          <w:spacing w:val="-3"/>
          <w:sz w:val="24"/>
          <w:szCs w:val="24"/>
        </w:rPr>
      </w:pPr>
      <w:r w:rsidRPr="001B60B6">
        <w:rPr>
          <w:rFonts w:ascii="Times New Roman" w:hAnsi="Times New Roman" w:cs="Times New Roman"/>
          <w:spacing w:val="-2"/>
          <w:sz w:val="24"/>
          <w:szCs w:val="24"/>
        </w:rPr>
        <w:t>Ивановской области</w:t>
      </w:r>
    </w:p>
    <w:p w:rsidR="00E72DE8" w:rsidRPr="001B60B6" w:rsidRDefault="00E72DE8" w:rsidP="001B60B6">
      <w:pPr>
        <w:shd w:val="clear" w:color="auto" w:fill="FFFFFF"/>
        <w:jc w:val="right"/>
        <w:rPr>
          <w:rFonts w:ascii="Times New Roman" w:hAnsi="Times New Roman" w:cs="Times New Roman"/>
          <w:sz w:val="24"/>
          <w:szCs w:val="24"/>
        </w:rPr>
      </w:pPr>
      <w:r w:rsidRPr="001B60B6">
        <w:rPr>
          <w:rFonts w:ascii="Times New Roman" w:hAnsi="Times New Roman" w:cs="Times New Roman"/>
          <w:spacing w:val="-6"/>
          <w:sz w:val="24"/>
          <w:szCs w:val="24"/>
        </w:rPr>
        <w:t>от 19</w:t>
      </w:r>
      <w:r w:rsidRPr="001B60B6">
        <w:rPr>
          <w:rFonts w:ascii="Times New Roman" w:hAnsi="Times New Roman" w:cs="Times New Roman"/>
          <w:sz w:val="24"/>
          <w:szCs w:val="24"/>
        </w:rPr>
        <w:t>.04.2023 г</w:t>
      </w:r>
      <w:r w:rsidRPr="001B60B6">
        <w:rPr>
          <w:rFonts w:ascii="Times New Roman" w:hAnsi="Times New Roman" w:cs="Times New Roman"/>
          <w:spacing w:val="-4"/>
          <w:sz w:val="24"/>
          <w:szCs w:val="24"/>
        </w:rPr>
        <w:t xml:space="preserve"> № 32</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E72DE8" w:rsidP="001B60B6">
      <w:pPr>
        <w:pStyle w:val="ConsPlusNormal"/>
        <w:jc w:val="center"/>
        <w:rPr>
          <w:rFonts w:ascii="Times New Roman" w:hAnsi="Times New Roman" w:cs="Times New Roman"/>
          <w:b/>
          <w:sz w:val="24"/>
          <w:szCs w:val="24"/>
        </w:rPr>
      </w:pPr>
      <w:bookmarkStart w:id="3" w:name="P429"/>
      <w:bookmarkEnd w:id="3"/>
      <w:r w:rsidRPr="001B60B6">
        <w:rPr>
          <w:rFonts w:ascii="Times New Roman" w:hAnsi="Times New Roman" w:cs="Times New Roman"/>
          <w:b/>
          <w:sz w:val="24"/>
          <w:szCs w:val="24"/>
        </w:rPr>
        <w:t>Типовой план противодействия коррупции</w:t>
      </w:r>
    </w:p>
    <w:p w:rsidR="00CB3F8E" w:rsidRPr="001B60B6" w:rsidRDefault="00E72DE8" w:rsidP="001B60B6">
      <w:pPr>
        <w:pStyle w:val="ConsPlusNormal"/>
        <w:jc w:val="center"/>
        <w:rPr>
          <w:rFonts w:ascii="Times New Roman" w:hAnsi="Times New Roman" w:cs="Times New Roman"/>
          <w:b/>
          <w:sz w:val="24"/>
          <w:szCs w:val="24"/>
        </w:rPr>
      </w:pPr>
      <w:r w:rsidRPr="001B60B6">
        <w:rPr>
          <w:rFonts w:ascii="Times New Roman" w:hAnsi="Times New Roman" w:cs="Times New Roman"/>
          <w:b/>
          <w:sz w:val="24"/>
          <w:szCs w:val="24"/>
        </w:rPr>
        <w:t>муниципального учреждения</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на 20__ год</w:t>
      </w:r>
    </w:p>
    <w:p w:rsidR="00CB3F8E" w:rsidRPr="001B60B6" w:rsidRDefault="00CB3F8E" w:rsidP="001B60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4798"/>
        <w:gridCol w:w="2133"/>
        <w:gridCol w:w="1943"/>
      </w:tblGrid>
      <w:tr w:rsidR="001B60B6" w:rsidRPr="001B60B6" w:rsidTr="00E72DE8">
        <w:tc>
          <w:tcPr>
            <w:tcW w:w="33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N п/п</w:t>
            </w:r>
          </w:p>
        </w:tc>
        <w:tc>
          <w:tcPr>
            <w:tcW w:w="2564"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Мероприятие</w:t>
            </w:r>
          </w:p>
        </w:tc>
        <w:tc>
          <w:tcPr>
            <w:tcW w:w="105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Срок выполнения</w:t>
            </w:r>
          </w:p>
        </w:tc>
        <w:tc>
          <w:tcPr>
            <w:tcW w:w="105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Ответственные исполнители</w:t>
            </w:r>
          </w:p>
        </w:tc>
      </w:tr>
      <w:tr w:rsidR="001B60B6" w:rsidRPr="001B60B6" w:rsidTr="00E72DE8">
        <w:tc>
          <w:tcPr>
            <w:tcW w:w="33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1</w:t>
            </w:r>
          </w:p>
        </w:tc>
        <w:tc>
          <w:tcPr>
            <w:tcW w:w="2564"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2</w:t>
            </w:r>
          </w:p>
        </w:tc>
        <w:tc>
          <w:tcPr>
            <w:tcW w:w="105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3</w:t>
            </w:r>
          </w:p>
        </w:tc>
        <w:tc>
          <w:tcPr>
            <w:tcW w:w="105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4</w:t>
            </w:r>
          </w:p>
        </w:tc>
      </w:tr>
      <w:tr w:rsidR="001B60B6" w:rsidRPr="001B60B6" w:rsidTr="00E72DE8">
        <w:tc>
          <w:tcPr>
            <w:tcW w:w="336" w:type="pct"/>
          </w:tcPr>
          <w:p w:rsidR="00CB3F8E" w:rsidRPr="001B60B6" w:rsidRDefault="00CB3F8E" w:rsidP="001B60B6">
            <w:pPr>
              <w:pStyle w:val="ConsPlusNormal"/>
              <w:jc w:val="both"/>
              <w:outlineLvl w:val="1"/>
              <w:rPr>
                <w:rFonts w:ascii="Times New Roman" w:hAnsi="Times New Roman" w:cs="Times New Roman"/>
                <w:sz w:val="24"/>
                <w:szCs w:val="24"/>
              </w:rPr>
            </w:pPr>
            <w:r w:rsidRPr="001B60B6">
              <w:rPr>
                <w:rFonts w:ascii="Times New Roman" w:hAnsi="Times New Roman" w:cs="Times New Roman"/>
                <w:sz w:val="24"/>
                <w:szCs w:val="24"/>
              </w:rPr>
              <w:t>1.</w:t>
            </w:r>
          </w:p>
        </w:tc>
        <w:tc>
          <w:tcPr>
            <w:tcW w:w="4664" w:type="pct"/>
            <w:gridSpan w:val="3"/>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Создание и внедрение организационно-правовых основ противодействия коррупции в деятельность Учреждения</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1.1.</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Определение лиц, ответственных за работу по профилактике коррупционных правонарушений в Учреждении, в случае их отсутствия</w:t>
            </w:r>
          </w:p>
        </w:tc>
        <w:tc>
          <w:tcPr>
            <w:tcW w:w="1050" w:type="pct"/>
          </w:tcPr>
          <w:p w:rsidR="00CB3F8E" w:rsidRPr="001B60B6" w:rsidRDefault="00CB3F8E" w:rsidP="001B60B6">
            <w:pPr>
              <w:pStyle w:val="ConsPlusNormal"/>
              <w:jc w:val="both"/>
              <w:rPr>
                <w:rFonts w:ascii="Times New Roman" w:hAnsi="Times New Roman" w:cs="Times New Roman"/>
                <w:sz w:val="24"/>
                <w:szCs w:val="24"/>
              </w:rPr>
            </w:pPr>
          </w:p>
        </w:tc>
        <w:tc>
          <w:tcPr>
            <w:tcW w:w="1050" w:type="pct"/>
          </w:tcPr>
          <w:p w:rsidR="00CB3F8E" w:rsidRPr="001B60B6" w:rsidRDefault="00CB3F8E" w:rsidP="001B60B6">
            <w:pPr>
              <w:pStyle w:val="ConsPlusNormal"/>
              <w:jc w:val="both"/>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1.2.</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До __________ &lt;*&gt;</w:t>
            </w:r>
          </w:p>
        </w:tc>
        <w:tc>
          <w:tcPr>
            <w:tcW w:w="1050" w:type="pct"/>
            <w:vMerge w:val="restar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Лицо, ответственное за противодействие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1.3.</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 по мере необходимости</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1.4.</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Осуществление взаимодействия с правоохранительными органами по фактам проявления коррупции &lt;3&gt;</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Руководитель Учреждения</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1.5.</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При назначении                   на должность, ежегодно до                          30 апреля текущего года</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Руководитель Учреждения</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1.6.</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Проведение оценки коррупционных рисков в целях выявления видов деятельности Учреждения и должностей, наиболее подверженных таким рискам</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До ___________ &lt;*&gt;</w:t>
            </w:r>
          </w:p>
        </w:tc>
        <w:tc>
          <w:tcPr>
            <w:tcW w:w="1050" w:type="pct"/>
            <w:vMerge w:val="restar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Лицо, ответственное за противодействие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lastRenderedPageBreak/>
              <w:t>1.7.</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Разработка предложений по минимизации или устранению коррупционных рисков</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До __________ &lt;*&gt;</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1.8.</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Мониторинг действующего законодательства Российской Федерации в сфере противодействия коррупции на предмет его изменения</w:t>
            </w:r>
          </w:p>
          <w:p w:rsidR="00CB3F8E" w:rsidRPr="001B60B6" w:rsidRDefault="00CB3F8E" w:rsidP="001B60B6">
            <w:pPr>
              <w:pStyle w:val="ConsPlusNormal"/>
              <w:jc w:val="both"/>
              <w:rPr>
                <w:rFonts w:ascii="Times New Roman" w:hAnsi="Times New Roman" w:cs="Times New Roman"/>
                <w:sz w:val="24"/>
                <w:szCs w:val="24"/>
              </w:rPr>
            </w:pP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vMerge w:val="restar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Лицо, ответственное за противодействие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1.9.</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Анализ и оценка эффективности принимаемых в Учреждении мер по противодействию коррупции</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Ежеквартально</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1.10.</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Ежеквартально</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1.11.</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Ежегодно к                          1 декабря</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outlineLvl w:val="1"/>
              <w:rPr>
                <w:rFonts w:ascii="Times New Roman" w:hAnsi="Times New Roman" w:cs="Times New Roman"/>
                <w:sz w:val="24"/>
                <w:szCs w:val="24"/>
              </w:rPr>
            </w:pPr>
            <w:r w:rsidRPr="001B60B6">
              <w:rPr>
                <w:rFonts w:ascii="Times New Roman" w:hAnsi="Times New Roman" w:cs="Times New Roman"/>
                <w:sz w:val="24"/>
                <w:szCs w:val="24"/>
              </w:rPr>
              <w:t>2.</w:t>
            </w:r>
          </w:p>
        </w:tc>
        <w:tc>
          <w:tcPr>
            <w:tcW w:w="4664" w:type="pct"/>
            <w:gridSpan w:val="3"/>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Мероприятия, направленные на антикоррупционное обучение и информирование                      работников Учреждения</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2.1.</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В течение ___ дней со дня принятия акта в сфере противодействия коррупции/при приеме на работу</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Кадровое подразделение</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2.2.</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Ежеквартально/при приеме на работу</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Лицо, ответственное за противодействие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2.3.</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До ____________&lt;*&gt;</w:t>
            </w:r>
          </w:p>
        </w:tc>
        <w:tc>
          <w:tcPr>
            <w:tcW w:w="1050" w:type="pct"/>
            <w:vMerge w:val="restar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Лицо, ответственное за противодействие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lastRenderedPageBreak/>
              <w:t>2.4.</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 по мере обновления информационных материалов/при приеме на работу</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2.5.</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2.6.</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 по мере выявления фактов</w:t>
            </w:r>
          </w:p>
        </w:tc>
        <w:tc>
          <w:tcPr>
            <w:tcW w:w="1050" w:type="pct"/>
            <w:vMerge w:val="restar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Лицо, ответственное за противодействие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2.7.</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outlineLvl w:val="1"/>
              <w:rPr>
                <w:rFonts w:ascii="Times New Roman" w:hAnsi="Times New Roman" w:cs="Times New Roman"/>
                <w:sz w:val="24"/>
                <w:szCs w:val="24"/>
              </w:rPr>
            </w:pPr>
            <w:r w:rsidRPr="001B60B6">
              <w:rPr>
                <w:rFonts w:ascii="Times New Roman" w:hAnsi="Times New Roman" w:cs="Times New Roman"/>
                <w:sz w:val="24"/>
                <w:szCs w:val="24"/>
              </w:rPr>
              <w:t>3.</w:t>
            </w:r>
          </w:p>
        </w:tc>
        <w:tc>
          <w:tcPr>
            <w:tcW w:w="4664" w:type="pct"/>
            <w:gridSpan w:val="3"/>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Мероприятия по взаимодействию с гражданами в целях предупреждения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3.1.</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 &lt;5&gt;</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vMerge w:val="restar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Лицо, ответственное за противодействие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3.2.</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Размещение информации по вопросам противодействия коррупции в официальных сообществах Учреждения в социальных сетях                         (в частности, «ВКонтакте», «Одноклассники» и других) &lt;6&gt;</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 при наличии такого сообщества</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3.3.</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Размещение и наполнение в помещении Учреждения информационного стенда по вопросам противодействия коррупции</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До ___________ &lt;*&gt;</w:t>
            </w:r>
          </w:p>
        </w:tc>
        <w:tc>
          <w:tcPr>
            <w:tcW w:w="1050" w:type="pct"/>
            <w:vMerge w:val="restar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Лицо, ответственное за противодействие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3.4.</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Информирование граждан о возможности обращений по фактам коррупции в Учреждении по телефону «горячей линии»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lastRenderedPageBreak/>
              <w:t>3.5.</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Разработка памяток, листовок и иных информационных материалов для граждан по вопросам предупреждения коррупции</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До ___________ &lt;*&gt;</w:t>
            </w:r>
          </w:p>
        </w:tc>
        <w:tc>
          <w:tcPr>
            <w:tcW w:w="1050" w:type="pct"/>
            <w:vMerge w:val="restar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Лицо, ответственное за противодействие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3.6.</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 по мере обновления информации</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3.7.</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 по мере обновления информации</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3.8.</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 мере поступления обращений граждан</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outlineLvl w:val="1"/>
              <w:rPr>
                <w:rFonts w:ascii="Times New Roman" w:hAnsi="Times New Roman" w:cs="Times New Roman"/>
                <w:sz w:val="24"/>
                <w:szCs w:val="24"/>
              </w:rPr>
            </w:pPr>
            <w:r w:rsidRPr="001B60B6">
              <w:rPr>
                <w:rFonts w:ascii="Times New Roman" w:hAnsi="Times New Roman" w:cs="Times New Roman"/>
                <w:sz w:val="24"/>
                <w:szCs w:val="24"/>
              </w:rPr>
              <w:t>4.</w:t>
            </w:r>
          </w:p>
        </w:tc>
        <w:tc>
          <w:tcPr>
            <w:tcW w:w="4664" w:type="pct"/>
            <w:gridSpan w:val="3"/>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Мероприятия по контролю финансово-хозяйственной деятельности в целях профилактики коррупции</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4.1.</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Организация контроля за выполнением заключенных контрактов по закупке товаров, работ услуг для обеспечения нужд Учреждения</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vMerge w:val="restar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Необходимо определить ответственных лиц</w:t>
            </w: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4.2.</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Осуществление контроля за целевым использованием бюджетных средств</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4.3.</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Осуществление контроля за получением, учетом, хранением, заполнением и порядком выдачи документов государственного образца</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r w:rsidR="001B60B6" w:rsidRPr="001B60B6" w:rsidTr="00E72DE8">
        <w:tc>
          <w:tcPr>
            <w:tcW w:w="33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4.4.</w:t>
            </w:r>
          </w:p>
        </w:tc>
        <w:tc>
          <w:tcPr>
            <w:tcW w:w="2564"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Осуществление контроля за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1050"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Постоянно</w:t>
            </w:r>
          </w:p>
        </w:tc>
        <w:tc>
          <w:tcPr>
            <w:tcW w:w="1050" w:type="pct"/>
            <w:vMerge/>
          </w:tcPr>
          <w:p w:rsidR="00CB3F8E" w:rsidRPr="001B60B6" w:rsidRDefault="00CB3F8E" w:rsidP="001B60B6">
            <w:pPr>
              <w:pStyle w:val="ConsPlusNormal"/>
              <w:rPr>
                <w:rFonts w:ascii="Times New Roman" w:hAnsi="Times New Roman" w:cs="Times New Roman"/>
                <w:sz w:val="24"/>
                <w:szCs w:val="24"/>
              </w:rPr>
            </w:pPr>
          </w:p>
        </w:tc>
      </w:tr>
    </w:tbl>
    <w:p w:rsidR="00CB3F8E" w:rsidRPr="001B60B6" w:rsidRDefault="00CB3F8E" w:rsidP="001B60B6">
      <w:pPr>
        <w:pStyle w:val="ConsPlusNormal"/>
        <w:ind w:firstLine="539"/>
        <w:jc w:val="both"/>
        <w:rPr>
          <w:rFonts w:ascii="Times New Roman" w:hAnsi="Times New Roman" w:cs="Times New Roman"/>
          <w:sz w:val="24"/>
          <w:szCs w:val="24"/>
        </w:rPr>
      </w:pPr>
      <w:r w:rsidRPr="001B60B6">
        <w:rPr>
          <w:rFonts w:ascii="Times New Roman" w:hAnsi="Times New Roman" w:cs="Times New Roman"/>
          <w:sz w:val="24"/>
          <w:szCs w:val="24"/>
        </w:rPr>
        <w:t>--------------------------------</w:t>
      </w:r>
    </w:p>
    <w:p w:rsidR="00CB3F8E" w:rsidRPr="001B60B6" w:rsidRDefault="00CB3F8E" w:rsidP="001B60B6">
      <w:pPr>
        <w:pStyle w:val="ConsPlusNormal"/>
        <w:ind w:firstLine="709"/>
        <w:jc w:val="both"/>
        <w:rPr>
          <w:rFonts w:ascii="Times New Roman" w:hAnsi="Times New Roman" w:cs="Times New Roman"/>
          <w:sz w:val="20"/>
          <w:szCs w:val="20"/>
        </w:rPr>
      </w:pPr>
      <w:r w:rsidRPr="001B60B6">
        <w:rPr>
          <w:rFonts w:ascii="Times New Roman" w:hAnsi="Times New Roman" w:cs="Times New Roman"/>
          <w:sz w:val="20"/>
          <w:szCs w:val="20"/>
        </w:rPr>
        <w:t>&lt;*&gt; - рекомендуемые сроки.</w:t>
      </w:r>
    </w:p>
    <w:p w:rsidR="00CB3F8E" w:rsidRPr="001B60B6" w:rsidRDefault="00CB3F8E" w:rsidP="001B60B6">
      <w:pPr>
        <w:pStyle w:val="ConsPlusNormal"/>
        <w:ind w:firstLine="709"/>
        <w:jc w:val="both"/>
        <w:rPr>
          <w:rFonts w:ascii="Times New Roman" w:hAnsi="Times New Roman" w:cs="Times New Roman"/>
          <w:sz w:val="20"/>
          <w:szCs w:val="20"/>
        </w:rPr>
      </w:pPr>
      <w:r w:rsidRPr="001B60B6">
        <w:rPr>
          <w:rFonts w:ascii="Times New Roman" w:hAnsi="Times New Roman" w:cs="Times New Roman"/>
          <w:sz w:val="20"/>
          <w:szCs w:val="20"/>
        </w:rPr>
        <w:t>&lt;1&gt; -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0"/>
          <w:szCs w:val="20"/>
        </w:rPr>
      </w:pPr>
      <w:r w:rsidRPr="001B60B6">
        <w:rPr>
          <w:rFonts w:ascii="Times New Roman" w:hAnsi="Times New Roman" w:cs="Times New Roman"/>
          <w:sz w:val="20"/>
          <w:szCs w:val="20"/>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CB3F8E" w:rsidRPr="001B60B6" w:rsidRDefault="00CB3F8E" w:rsidP="001B60B6">
      <w:pPr>
        <w:pStyle w:val="ConsPlusNormal"/>
        <w:ind w:firstLine="709"/>
        <w:jc w:val="both"/>
        <w:rPr>
          <w:rFonts w:ascii="Times New Roman" w:hAnsi="Times New Roman" w:cs="Times New Roman"/>
          <w:sz w:val="20"/>
          <w:szCs w:val="20"/>
        </w:rPr>
      </w:pPr>
      <w:r w:rsidRPr="001B60B6">
        <w:rPr>
          <w:rFonts w:ascii="Times New Roman" w:hAnsi="Times New Roman" w:cs="Times New Roman"/>
          <w:sz w:val="20"/>
          <w:szCs w:val="20"/>
        </w:rPr>
        <w:lastRenderedPageBreak/>
        <w:t>&lt;3&gt;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CB3F8E" w:rsidRPr="001B60B6" w:rsidRDefault="00CB3F8E" w:rsidP="001B60B6">
      <w:pPr>
        <w:pStyle w:val="ConsPlusNormal"/>
        <w:ind w:firstLine="709"/>
        <w:jc w:val="both"/>
        <w:rPr>
          <w:rFonts w:ascii="Times New Roman" w:hAnsi="Times New Roman" w:cs="Times New Roman"/>
          <w:sz w:val="20"/>
          <w:szCs w:val="20"/>
        </w:rPr>
      </w:pPr>
      <w:r w:rsidRPr="001B60B6">
        <w:rPr>
          <w:rFonts w:ascii="Times New Roman" w:hAnsi="Times New Roman" w:cs="Times New Roman"/>
          <w:sz w:val="20"/>
          <w:szCs w:val="20"/>
        </w:rPr>
        <w:t>&lt;4&gt; - ознакомление работников с локальными актами осуществляет</w:t>
      </w:r>
      <w:r w:rsidR="00E72DE8" w:rsidRPr="001B60B6">
        <w:rPr>
          <w:rFonts w:ascii="Times New Roman" w:hAnsi="Times New Roman" w:cs="Times New Roman"/>
          <w:sz w:val="20"/>
          <w:szCs w:val="20"/>
        </w:rPr>
        <w:t xml:space="preserve">ся под роспись. </w:t>
      </w:r>
      <w:r w:rsidRPr="001B60B6">
        <w:rPr>
          <w:rFonts w:ascii="Times New Roman" w:hAnsi="Times New Roman" w:cs="Times New Roman"/>
          <w:sz w:val="20"/>
          <w:szCs w:val="20"/>
        </w:rPr>
        <w:t>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CB3F8E" w:rsidRPr="001B60B6" w:rsidRDefault="00CB3F8E" w:rsidP="001B60B6">
      <w:pPr>
        <w:pStyle w:val="ConsPlusNormal"/>
        <w:ind w:firstLine="709"/>
        <w:jc w:val="both"/>
        <w:rPr>
          <w:rFonts w:ascii="Times New Roman" w:hAnsi="Times New Roman" w:cs="Times New Roman"/>
          <w:sz w:val="20"/>
          <w:szCs w:val="20"/>
        </w:rPr>
      </w:pPr>
      <w:r w:rsidRPr="001B60B6">
        <w:rPr>
          <w:rFonts w:ascii="Times New Roman" w:hAnsi="Times New Roman" w:cs="Times New Roman"/>
          <w:sz w:val="20"/>
          <w:szCs w:val="20"/>
        </w:rPr>
        <w:t>&lt;5&gt; - наполнение раздела «Противодействие коррупции» осуществляется на основании приказа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CB3F8E" w:rsidRPr="001B60B6" w:rsidRDefault="00CB3F8E" w:rsidP="001B60B6">
      <w:pPr>
        <w:pStyle w:val="ConsPlusNormal"/>
        <w:ind w:firstLine="709"/>
        <w:jc w:val="both"/>
        <w:rPr>
          <w:rFonts w:ascii="Times New Roman" w:hAnsi="Times New Roman" w:cs="Times New Roman"/>
          <w:sz w:val="20"/>
          <w:szCs w:val="20"/>
        </w:rPr>
      </w:pPr>
      <w:r w:rsidRPr="001B60B6">
        <w:rPr>
          <w:rFonts w:ascii="Times New Roman" w:hAnsi="Times New Roman" w:cs="Times New Roman"/>
          <w:sz w:val="20"/>
          <w:szCs w:val="20"/>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CB3F8E" w:rsidRPr="001B60B6" w:rsidRDefault="00CB3F8E" w:rsidP="001B60B6">
      <w:pPr>
        <w:pStyle w:val="ConsPlusNormal"/>
        <w:ind w:firstLine="709"/>
        <w:rPr>
          <w:rFonts w:ascii="Times New Roman" w:hAnsi="Times New Roman" w:cs="Times New Roman"/>
          <w:sz w:val="20"/>
          <w:szCs w:val="20"/>
        </w:rPr>
      </w:pPr>
    </w:p>
    <w:p w:rsidR="00CB3F8E" w:rsidRPr="001B60B6" w:rsidRDefault="00CB3F8E" w:rsidP="001B60B6">
      <w:pPr>
        <w:pStyle w:val="ConsPlusNormal"/>
        <w:ind w:firstLine="709"/>
        <w:rPr>
          <w:rFonts w:ascii="Times New Roman" w:hAnsi="Times New Roman" w:cs="Times New Roman"/>
          <w:sz w:val="20"/>
          <w:szCs w:val="20"/>
        </w:rPr>
      </w:pPr>
    </w:p>
    <w:p w:rsidR="00CB3F8E" w:rsidRPr="001B60B6" w:rsidRDefault="00CB3F8E" w:rsidP="001B60B6">
      <w:pPr>
        <w:pStyle w:val="ConsPlusNormal"/>
        <w:rPr>
          <w:rFonts w:ascii="Times New Roman" w:hAnsi="Times New Roman" w:cs="Times New Roman"/>
          <w:sz w:val="20"/>
          <w:szCs w:val="20"/>
        </w:rPr>
      </w:pP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sectPr w:rsidR="00CB3F8E" w:rsidRPr="001B60B6" w:rsidSect="00E72DE8">
          <w:pgSz w:w="11906" w:h="16838" w:code="9"/>
          <w:pgMar w:top="1134" w:right="851" w:bottom="1134" w:left="1701" w:header="709" w:footer="709" w:gutter="0"/>
          <w:pgNumType w:start="1"/>
          <w:cols w:space="708"/>
          <w:titlePg/>
          <w:docGrid w:linePitch="360"/>
        </w:sectPr>
      </w:pP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lastRenderedPageBreak/>
        <w:t>Приложение № 4</w:t>
      </w:r>
    </w:p>
    <w:p w:rsidR="00E72DE8" w:rsidRPr="001B60B6" w:rsidRDefault="00E72DE8"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z w:val="24"/>
          <w:szCs w:val="24"/>
        </w:rPr>
        <w:t xml:space="preserve">к постановлению </w:t>
      </w:r>
      <w:r w:rsidRPr="001B60B6">
        <w:rPr>
          <w:rFonts w:ascii="Times New Roman" w:hAnsi="Times New Roman" w:cs="Times New Roman"/>
          <w:spacing w:val="-2"/>
          <w:sz w:val="24"/>
          <w:szCs w:val="24"/>
        </w:rPr>
        <w:t>администрации</w:t>
      </w:r>
    </w:p>
    <w:p w:rsidR="00E72DE8" w:rsidRPr="001B60B6" w:rsidRDefault="00E72DE8"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Междуреченского сельского поселения</w:t>
      </w:r>
    </w:p>
    <w:p w:rsidR="00E72DE8" w:rsidRPr="001B60B6" w:rsidRDefault="00E72DE8"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Заволжского муниципального района</w:t>
      </w:r>
    </w:p>
    <w:p w:rsidR="00E72DE8" w:rsidRPr="001B60B6" w:rsidRDefault="00E72DE8" w:rsidP="001B60B6">
      <w:pPr>
        <w:shd w:val="clear" w:color="auto" w:fill="FFFFFF"/>
        <w:jc w:val="right"/>
        <w:rPr>
          <w:rFonts w:ascii="Times New Roman" w:hAnsi="Times New Roman" w:cs="Times New Roman"/>
          <w:b/>
          <w:bCs/>
          <w:spacing w:val="-3"/>
          <w:sz w:val="24"/>
          <w:szCs w:val="24"/>
        </w:rPr>
      </w:pPr>
      <w:r w:rsidRPr="001B60B6">
        <w:rPr>
          <w:rFonts w:ascii="Times New Roman" w:hAnsi="Times New Roman" w:cs="Times New Roman"/>
          <w:spacing w:val="-2"/>
          <w:sz w:val="24"/>
          <w:szCs w:val="24"/>
        </w:rPr>
        <w:t>Ивановской области</w:t>
      </w:r>
    </w:p>
    <w:p w:rsidR="00E72DE8" w:rsidRPr="001B60B6" w:rsidRDefault="00E72DE8" w:rsidP="001B60B6">
      <w:pPr>
        <w:shd w:val="clear" w:color="auto" w:fill="FFFFFF"/>
        <w:jc w:val="right"/>
        <w:rPr>
          <w:rFonts w:ascii="Times New Roman" w:hAnsi="Times New Roman" w:cs="Times New Roman"/>
          <w:sz w:val="24"/>
          <w:szCs w:val="24"/>
        </w:rPr>
      </w:pPr>
      <w:r w:rsidRPr="001B60B6">
        <w:rPr>
          <w:rFonts w:ascii="Times New Roman" w:hAnsi="Times New Roman" w:cs="Times New Roman"/>
          <w:spacing w:val="-6"/>
          <w:sz w:val="24"/>
          <w:szCs w:val="24"/>
        </w:rPr>
        <w:t>от 19</w:t>
      </w:r>
      <w:r w:rsidRPr="001B60B6">
        <w:rPr>
          <w:rFonts w:ascii="Times New Roman" w:hAnsi="Times New Roman" w:cs="Times New Roman"/>
          <w:sz w:val="24"/>
          <w:szCs w:val="24"/>
        </w:rPr>
        <w:t>.04.2023 г</w:t>
      </w:r>
      <w:r w:rsidRPr="001B60B6">
        <w:rPr>
          <w:rFonts w:ascii="Times New Roman" w:hAnsi="Times New Roman" w:cs="Times New Roman"/>
          <w:spacing w:val="-4"/>
          <w:sz w:val="24"/>
          <w:szCs w:val="24"/>
        </w:rPr>
        <w:t xml:space="preserve"> № 32</w:t>
      </w: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center"/>
        <w:rPr>
          <w:rFonts w:ascii="Times New Roman" w:hAnsi="Times New Roman" w:cs="Times New Roman"/>
          <w:b/>
          <w:sz w:val="24"/>
          <w:szCs w:val="24"/>
        </w:rPr>
      </w:pPr>
      <w:r w:rsidRPr="001B60B6">
        <w:rPr>
          <w:rFonts w:ascii="Times New Roman" w:hAnsi="Times New Roman" w:cs="Times New Roman"/>
          <w:b/>
          <w:sz w:val="24"/>
          <w:szCs w:val="24"/>
        </w:rPr>
        <w:t>ТИПОВАЯ ФОРМА</w:t>
      </w:r>
    </w:p>
    <w:p w:rsidR="00CB3F8E" w:rsidRPr="001B60B6" w:rsidRDefault="00CB3F8E" w:rsidP="001B60B6">
      <w:pPr>
        <w:pStyle w:val="ConsPlusNormal"/>
        <w:jc w:val="center"/>
        <w:rPr>
          <w:rFonts w:ascii="Times New Roman" w:hAnsi="Times New Roman" w:cs="Times New Roman"/>
          <w:b/>
          <w:sz w:val="24"/>
          <w:szCs w:val="24"/>
        </w:rPr>
      </w:pPr>
    </w:p>
    <w:p w:rsidR="00CB3F8E" w:rsidRPr="001B60B6" w:rsidRDefault="00E72DE8" w:rsidP="001B60B6">
      <w:pPr>
        <w:pStyle w:val="ConsPlusNormal"/>
        <w:jc w:val="center"/>
        <w:rPr>
          <w:rFonts w:ascii="Times New Roman" w:hAnsi="Times New Roman" w:cs="Times New Roman"/>
          <w:b/>
          <w:sz w:val="24"/>
          <w:szCs w:val="24"/>
        </w:rPr>
      </w:pPr>
      <w:bookmarkStart w:id="4" w:name="P577"/>
      <w:bookmarkEnd w:id="4"/>
      <w:r w:rsidRPr="001B60B6">
        <w:rPr>
          <w:rFonts w:ascii="Times New Roman" w:hAnsi="Times New Roman" w:cs="Times New Roman"/>
          <w:b/>
          <w:sz w:val="24"/>
          <w:szCs w:val="24"/>
        </w:rPr>
        <w:t>Кодекс этики и служебного поведения работников</w:t>
      </w:r>
      <w:r w:rsidR="001B60B6">
        <w:rPr>
          <w:rFonts w:ascii="Times New Roman" w:hAnsi="Times New Roman" w:cs="Times New Roman"/>
          <w:b/>
          <w:sz w:val="24"/>
          <w:szCs w:val="24"/>
        </w:rPr>
        <w:t xml:space="preserve"> </w:t>
      </w:r>
      <w:r w:rsidRPr="001B60B6">
        <w:rPr>
          <w:rFonts w:ascii="Times New Roman" w:hAnsi="Times New Roman" w:cs="Times New Roman"/>
          <w:b/>
          <w:sz w:val="24"/>
          <w:szCs w:val="24"/>
        </w:rPr>
        <w:t>муниципального учреждения</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1. Общие положения</w:t>
      </w:r>
    </w:p>
    <w:p w:rsidR="00CB3F8E" w:rsidRPr="001B60B6" w:rsidRDefault="00CB3F8E" w:rsidP="001B60B6">
      <w:pPr>
        <w:pStyle w:val="ConsPlusNormal"/>
        <w:ind w:firstLine="709"/>
        <w:jc w:val="center"/>
        <w:outlineLvl w:val="1"/>
        <w:rPr>
          <w:rFonts w:ascii="Times New Roman" w:hAnsi="Times New Roman" w:cs="Times New Roman"/>
          <w:sz w:val="24"/>
          <w:szCs w:val="24"/>
        </w:rPr>
      </w:pPr>
    </w:p>
    <w:p w:rsidR="00E72DE8" w:rsidRPr="001B60B6" w:rsidRDefault="00E72DE8"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1.1. Кодекс этики и служебного поведения работников _____________________________________________________________________________</w:t>
      </w:r>
    </w:p>
    <w:p w:rsidR="00E72DE8" w:rsidRPr="001B60B6" w:rsidRDefault="00E72DE8" w:rsidP="001B60B6">
      <w:pPr>
        <w:pStyle w:val="ConsPlusNormal"/>
        <w:ind w:firstLine="709"/>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E72DE8" w:rsidRPr="001B60B6" w:rsidRDefault="00E72DE8"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(далее – 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 ____________________________________________________________________</w:t>
      </w:r>
    </w:p>
    <w:p w:rsidR="00E72DE8" w:rsidRPr="001B60B6" w:rsidRDefault="00E72DE8" w:rsidP="001B60B6">
      <w:pPr>
        <w:pStyle w:val="ConsPlusNormal"/>
        <w:ind w:firstLine="709"/>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E72DE8" w:rsidRPr="001B60B6" w:rsidRDefault="00E72DE8"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(далее – работники Учреждения, Учреждение) независимо от замещаемых ими должностей.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1.2. Кодекс разработан в соответствии с Конституцией Российской Федерации, Трудовым кодексом Российской Федерации, Федеральным законом от 25.12.2008   № 273-ФЗ «О противодействии коррупции»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1.5. Каждый работник Учреждения должен ознакомиться с положениями Кодекса и принимать все необходимые меры для его соблюдения. Каждый гражданин вправе ожидать от работника Учреждения поведения в отношениях с ним в соответствии с положениями Кодекса.</w:t>
      </w:r>
    </w:p>
    <w:p w:rsidR="00CB3F8E" w:rsidRPr="001B60B6" w:rsidRDefault="00CB3F8E" w:rsidP="001B60B6">
      <w:pPr>
        <w:pStyle w:val="ConsPlusNormal"/>
        <w:ind w:firstLine="540"/>
        <w:jc w:val="both"/>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2. Общие принципы и правила служебного поведения</w:t>
      </w:r>
    </w:p>
    <w:p w:rsidR="00CB3F8E" w:rsidRPr="001B60B6" w:rsidRDefault="00CB3F8E" w:rsidP="001B60B6">
      <w:pPr>
        <w:pStyle w:val="ConsPlusNormal"/>
        <w:ind w:firstLine="709"/>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2.1. Деятельность Учреждения, а также его работников основывается на следующих принципах:</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законность;</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профессионализм;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добросовестность;</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конфиденциальность;</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справедливость;</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lastRenderedPageBreak/>
        <w:t>- информационная открытость;</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ответственность;</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объективность при принятии решений.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2.2. Работники Учреждения, сознавая ответственность перед государством, обществом и гражданами, обязаны: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а) исполнять должностные обязанности добросовестно и на высоком профессиональном уровне;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б) соблюдать требования законодательства Российской Федерации и Ивановской области, локальных документов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 осуществлять свою деятельность в пределах своих полномочий и полномочий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е) проявлять терпимость и уважение к обыч</w:t>
      </w:r>
      <w:r w:rsidR="00E72DE8" w:rsidRPr="001B60B6">
        <w:rPr>
          <w:rFonts w:ascii="Times New Roman" w:hAnsi="Times New Roman" w:cs="Times New Roman"/>
          <w:sz w:val="24"/>
          <w:szCs w:val="24"/>
        </w:rPr>
        <w:t xml:space="preserve">аям и традициям народов России </w:t>
      </w:r>
      <w:r w:rsidRPr="001B60B6">
        <w:rPr>
          <w:rFonts w:ascii="Times New Roman" w:hAnsi="Times New Roman" w:cs="Times New Roman"/>
          <w:sz w:val="24"/>
          <w:szCs w:val="24"/>
        </w:rPr>
        <w:t>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и) соблюдать нормы служебной и профессиональной этики, правила делового поведения и общения;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к) проявлять корректность и внимательность к гражданам и должностным лицам при служебном взаимодействии с ними;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м) уведомлять руководителя Учреждения, должностное лицо, ответственное за работу по профилактике коррупционных правонарушений в Учреждении,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 не допускать оказания воздействия на своих коллег в целях принятия противозаконного и (или) необоснованного решения;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lastRenderedPageBreak/>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т) воздерживаться от публичных высказываний, суждений и оценок в отношении Учреждения, если это не входит в обязанности работника;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2.4. Руководитель Учреждения и руководители структурных подразделений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а) принимают меры по предотвращению и урегулированию конфликта интересов, по предупреждению коррупции, включая меры по предотвращению коррупционно опасного поведения;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б) содействуют установлению и поддержанию в коллективе здорового морально-психологического климата;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г) не допускают по отношению к подчиненным работникам необоснованных претензий, а также фактов грубости и бестактности;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е) организуют оказание поддержки и помощи молодым специалистам (с опытом работы до трех лет) в приобретении профессиональных навыков.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2.5.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3. Этические нормы служебного поведения работников</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3.1. В должностном поведении работнику Учреждения необходимо руководствоваться тем, что в соответствии с Конституцией Российской Федерации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3.2. В должностном поведении работник Учреждения воздерживается от:</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CB3F8E" w:rsidRPr="001B60B6" w:rsidRDefault="00CB3F8E" w:rsidP="001B60B6">
      <w:pPr>
        <w:pStyle w:val="ConsPlusNormal"/>
        <w:ind w:firstLine="540"/>
        <w:jc w:val="both"/>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4. Ответственность за нарушение положений Кодекса</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4.4.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jc w:val="right"/>
        <w:outlineLvl w:val="0"/>
        <w:rPr>
          <w:rFonts w:ascii="Times New Roman" w:hAnsi="Times New Roman" w:cs="Times New Roman"/>
          <w:sz w:val="24"/>
          <w:szCs w:val="24"/>
        </w:rPr>
      </w:pPr>
    </w:p>
    <w:p w:rsidR="00CB3F8E" w:rsidRPr="001B60B6" w:rsidRDefault="00CB3F8E" w:rsidP="001B60B6">
      <w:pPr>
        <w:pStyle w:val="ConsPlusNormal"/>
        <w:jc w:val="right"/>
        <w:outlineLvl w:val="0"/>
        <w:rPr>
          <w:rFonts w:ascii="Times New Roman" w:hAnsi="Times New Roman" w:cs="Times New Roman"/>
          <w:sz w:val="24"/>
          <w:szCs w:val="24"/>
        </w:rPr>
      </w:pPr>
    </w:p>
    <w:p w:rsidR="00CB3F8E" w:rsidRPr="001B60B6" w:rsidRDefault="00CB3F8E" w:rsidP="001B60B6">
      <w:pPr>
        <w:pStyle w:val="ConsPlusNormal"/>
        <w:jc w:val="right"/>
        <w:outlineLvl w:val="0"/>
        <w:rPr>
          <w:rFonts w:ascii="Times New Roman" w:hAnsi="Times New Roman" w:cs="Times New Roman"/>
          <w:sz w:val="24"/>
          <w:szCs w:val="24"/>
        </w:rPr>
      </w:pPr>
    </w:p>
    <w:p w:rsidR="00CB3F8E" w:rsidRPr="001B60B6" w:rsidRDefault="00CB3F8E" w:rsidP="001B60B6">
      <w:pPr>
        <w:pStyle w:val="ConsPlusNormal"/>
        <w:jc w:val="right"/>
        <w:outlineLvl w:val="0"/>
        <w:rPr>
          <w:rFonts w:ascii="Times New Roman" w:hAnsi="Times New Roman" w:cs="Times New Roman"/>
          <w:sz w:val="24"/>
          <w:szCs w:val="24"/>
        </w:rPr>
      </w:pPr>
    </w:p>
    <w:p w:rsidR="00CB3F8E" w:rsidRPr="001B60B6" w:rsidRDefault="00CB3F8E" w:rsidP="001B60B6">
      <w:pPr>
        <w:pStyle w:val="ConsPlusNormal"/>
        <w:jc w:val="right"/>
        <w:outlineLvl w:val="0"/>
        <w:rPr>
          <w:rFonts w:ascii="Times New Roman" w:hAnsi="Times New Roman" w:cs="Times New Roman"/>
          <w:sz w:val="24"/>
          <w:szCs w:val="24"/>
        </w:rPr>
      </w:pPr>
    </w:p>
    <w:p w:rsidR="00CB3F8E" w:rsidRPr="001B60B6" w:rsidRDefault="00CB3F8E" w:rsidP="001B60B6">
      <w:pPr>
        <w:pStyle w:val="ConsPlusNormal"/>
        <w:outlineLvl w:val="0"/>
        <w:rPr>
          <w:rFonts w:ascii="Times New Roman" w:hAnsi="Times New Roman" w:cs="Times New Roman"/>
          <w:sz w:val="24"/>
          <w:szCs w:val="24"/>
        </w:rPr>
      </w:pPr>
    </w:p>
    <w:p w:rsidR="00CB3F8E" w:rsidRPr="001B60B6" w:rsidRDefault="00CB3F8E" w:rsidP="001B60B6">
      <w:pPr>
        <w:pStyle w:val="ConsPlusNormal"/>
        <w:jc w:val="right"/>
        <w:outlineLvl w:val="0"/>
        <w:rPr>
          <w:rFonts w:ascii="Times New Roman" w:hAnsi="Times New Roman" w:cs="Times New Roman"/>
          <w:sz w:val="24"/>
          <w:szCs w:val="24"/>
        </w:rPr>
        <w:sectPr w:rsidR="00CB3F8E" w:rsidRPr="001B60B6" w:rsidSect="00E72DE8">
          <w:pgSz w:w="11906" w:h="16838" w:code="9"/>
          <w:pgMar w:top="1134" w:right="851" w:bottom="1134" w:left="1701" w:header="709" w:footer="709" w:gutter="0"/>
          <w:pgNumType w:start="1"/>
          <w:cols w:space="708"/>
          <w:titlePg/>
          <w:docGrid w:linePitch="360"/>
        </w:sectPr>
      </w:pPr>
    </w:p>
    <w:p w:rsidR="00CB3F8E" w:rsidRPr="001B60B6" w:rsidRDefault="00CB3F8E" w:rsidP="001B60B6">
      <w:pPr>
        <w:pStyle w:val="ConsPlusNormal"/>
        <w:ind w:right="-2"/>
        <w:jc w:val="right"/>
        <w:outlineLvl w:val="0"/>
        <w:rPr>
          <w:rFonts w:ascii="Times New Roman" w:hAnsi="Times New Roman" w:cs="Times New Roman"/>
          <w:sz w:val="24"/>
          <w:szCs w:val="24"/>
        </w:rPr>
      </w:pPr>
      <w:r w:rsidRPr="001B60B6">
        <w:rPr>
          <w:rFonts w:ascii="Times New Roman" w:hAnsi="Times New Roman" w:cs="Times New Roman"/>
          <w:sz w:val="24"/>
          <w:szCs w:val="24"/>
        </w:rPr>
        <w:lastRenderedPageBreak/>
        <w:t>Приложение № 5</w:t>
      </w:r>
    </w:p>
    <w:p w:rsidR="009E270F" w:rsidRPr="001B60B6" w:rsidRDefault="009E270F"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z w:val="24"/>
          <w:szCs w:val="24"/>
        </w:rPr>
        <w:t xml:space="preserve">к постановлению </w:t>
      </w:r>
      <w:r w:rsidRPr="001B60B6">
        <w:rPr>
          <w:rFonts w:ascii="Times New Roman" w:hAnsi="Times New Roman" w:cs="Times New Roman"/>
          <w:spacing w:val="-2"/>
          <w:sz w:val="24"/>
          <w:szCs w:val="24"/>
        </w:rPr>
        <w:t>администрации</w:t>
      </w:r>
    </w:p>
    <w:p w:rsidR="009E270F" w:rsidRPr="001B60B6" w:rsidRDefault="009E270F"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Междуреченского сельского поселения</w:t>
      </w:r>
    </w:p>
    <w:p w:rsidR="009E270F" w:rsidRPr="001B60B6" w:rsidRDefault="009E270F"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Заволжского муниципального района</w:t>
      </w:r>
    </w:p>
    <w:p w:rsidR="009E270F" w:rsidRPr="001B60B6" w:rsidRDefault="009E270F" w:rsidP="001B60B6">
      <w:pPr>
        <w:shd w:val="clear" w:color="auto" w:fill="FFFFFF"/>
        <w:jc w:val="right"/>
        <w:rPr>
          <w:rFonts w:ascii="Times New Roman" w:hAnsi="Times New Roman" w:cs="Times New Roman"/>
          <w:b/>
          <w:bCs/>
          <w:spacing w:val="-3"/>
          <w:sz w:val="24"/>
          <w:szCs w:val="24"/>
        </w:rPr>
      </w:pPr>
      <w:r w:rsidRPr="001B60B6">
        <w:rPr>
          <w:rFonts w:ascii="Times New Roman" w:hAnsi="Times New Roman" w:cs="Times New Roman"/>
          <w:spacing w:val="-2"/>
          <w:sz w:val="24"/>
          <w:szCs w:val="24"/>
        </w:rPr>
        <w:t>Ивановской области</w:t>
      </w:r>
    </w:p>
    <w:p w:rsidR="009E270F" w:rsidRPr="001B60B6" w:rsidRDefault="009E270F" w:rsidP="001B60B6">
      <w:pPr>
        <w:shd w:val="clear" w:color="auto" w:fill="FFFFFF"/>
        <w:jc w:val="right"/>
        <w:rPr>
          <w:rFonts w:ascii="Times New Roman" w:hAnsi="Times New Roman" w:cs="Times New Roman"/>
          <w:sz w:val="24"/>
          <w:szCs w:val="24"/>
        </w:rPr>
      </w:pPr>
      <w:r w:rsidRPr="001B60B6">
        <w:rPr>
          <w:rFonts w:ascii="Times New Roman" w:hAnsi="Times New Roman" w:cs="Times New Roman"/>
          <w:spacing w:val="-6"/>
          <w:sz w:val="24"/>
          <w:szCs w:val="24"/>
        </w:rPr>
        <w:t>от 19</w:t>
      </w:r>
      <w:r w:rsidRPr="001B60B6">
        <w:rPr>
          <w:rFonts w:ascii="Times New Roman" w:hAnsi="Times New Roman" w:cs="Times New Roman"/>
          <w:sz w:val="24"/>
          <w:szCs w:val="24"/>
        </w:rPr>
        <w:t>.04.2023 г</w:t>
      </w:r>
      <w:r w:rsidRPr="001B60B6">
        <w:rPr>
          <w:rFonts w:ascii="Times New Roman" w:hAnsi="Times New Roman" w:cs="Times New Roman"/>
          <w:spacing w:val="-4"/>
          <w:sz w:val="24"/>
          <w:szCs w:val="24"/>
        </w:rPr>
        <w:t xml:space="preserve"> № 32</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jc w:val="center"/>
        <w:rPr>
          <w:rFonts w:ascii="Times New Roman" w:hAnsi="Times New Roman" w:cs="Times New Roman"/>
          <w:b/>
          <w:sz w:val="24"/>
          <w:szCs w:val="24"/>
        </w:rPr>
      </w:pPr>
      <w:r w:rsidRPr="001B60B6">
        <w:rPr>
          <w:rFonts w:ascii="Times New Roman" w:hAnsi="Times New Roman" w:cs="Times New Roman"/>
          <w:b/>
          <w:sz w:val="24"/>
          <w:szCs w:val="24"/>
        </w:rPr>
        <w:t>ТИПОВАЯ ФОРМА</w:t>
      </w:r>
    </w:p>
    <w:p w:rsidR="00CB3F8E" w:rsidRPr="001B60B6" w:rsidRDefault="00CB3F8E" w:rsidP="001B60B6">
      <w:pPr>
        <w:pStyle w:val="ConsPlusNormal"/>
        <w:jc w:val="center"/>
        <w:rPr>
          <w:rFonts w:ascii="Times New Roman" w:hAnsi="Times New Roman" w:cs="Times New Roman"/>
          <w:b/>
          <w:sz w:val="24"/>
          <w:szCs w:val="24"/>
        </w:rPr>
      </w:pPr>
    </w:p>
    <w:p w:rsidR="00CB3F8E" w:rsidRPr="001B60B6" w:rsidRDefault="009E270F" w:rsidP="001B60B6">
      <w:pPr>
        <w:pStyle w:val="ConsPlusNormal"/>
        <w:jc w:val="center"/>
        <w:rPr>
          <w:rFonts w:ascii="Times New Roman" w:hAnsi="Times New Roman" w:cs="Times New Roman"/>
          <w:b/>
          <w:sz w:val="24"/>
          <w:szCs w:val="24"/>
        </w:rPr>
      </w:pPr>
      <w:bookmarkStart w:id="5" w:name="P670"/>
      <w:bookmarkEnd w:id="5"/>
      <w:r w:rsidRPr="001B60B6">
        <w:rPr>
          <w:rFonts w:ascii="Times New Roman" w:hAnsi="Times New Roman" w:cs="Times New Roman"/>
          <w:b/>
          <w:sz w:val="24"/>
          <w:szCs w:val="24"/>
        </w:rPr>
        <w:t>Положение о порядке уведомления работодателя</w:t>
      </w:r>
      <w:r w:rsidR="001B60B6">
        <w:rPr>
          <w:rFonts w:ascii="Times New Roman" w:hAnsi="Times New Roman" w:cs="Times New Roman"/>
          <w:b/>
          <w:sz w:val="24"/>
          <w:szCs w:val="24"/>
        </w:rPr>
        <w:t xml:space="preserve"> </w:t>
      </w:r>
      <w:r w:rsidRPr="001B60B6">
        <w:rPr>
          <w:rFonts w:ascii="Times New Roman" w:hAnsi="Times New Roman" w:cs="Times New Roman"/>
          <w:b/>
          <w:sz w:val="24"/>
          <w:szCs w:val="24"/>
        </w:rPr>
        <w:t>о фактах обращения в целях склонения к совершению</w:t>
      </w:r>
      <w:r w:rsidR="001B60B6">
        <w:rPr>
          <w:rFonts w:ascii="Times New Roman" w:hAnsi="Times New Roman" w:cs="Times New Roman"/>
          <w:b/>
          <w:sz w:val="24"/>
          <w:szCs w:val="24"/>
        </w:rPr>
        <w:t xml:space="preserve"> </w:t>
      </w:r>
      <w:r w:rsidRPr="001B60B6">
        <w:rPr>
          <w:rFonts w:ascii="Times New Roman" w:hAnsi="Times New Roman" w:cs="Times New Roman"/>
          <w:b/>
          <w:sz w:val="24"/>
          <w:szCs w:val="24"/>
        </w:rPr>
        <w:t>коррупционных правонарушений</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1. Общие положения</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1.2. Настоящее Положение устанавливает порядок уведомления работодателя - _____________________________________________________________________________</w:t>
      </w:r>
    </w:p>
    <w:p w:rsidR="009E270F" w:rsidRPr="001B60B6" w:rsidRDefault="009E270F" w:rsidP="001B60B6">
      <w:pPr>
        <w:pStyle w:val="ConsPlusNormal"/>
        <w:ind w:firstLine="709"/>
        <w:jc w:val="center"/>
        <w:rPr>
          <w:rFonts w:ascii="Times New Roman" w:hAnsi="Times New Roman" w:cs="Times New Roman"/>
          <w:sz w:val="24"/>
          <w:szCs w:val="24"/>
        </w:rPr>
      </w:pPr>
      <w:r w:rsidRPr="001B60B6">
        <w:rPr>
          <w:rFonts w:ascii="Times New Roman" w:hAnsi="Times New Roman" w:cs="Times New Roman"/>
          <w:sz w:val="24"/>
          <w:szCs w:val="24"/>
        </w:rPr>
        <w:t>(наименование должности руководителя муниципального учреждения)</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1.3. Действие настоящего Положения распространяется на всех работников __________________________________________________________ (далее – Учреждение).</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2. Порядок уведомления работодателя о фактах обращения</w:t>
      </w:r>
      <w:r w:rsidR="009E270F" w:rsidRPr="001B60B6">
        <w:rPr>
          <w:rFonts w:ascii="Times New Roman" w:hAnsi="Times New Roman" w:cs="Times New Roman"/>
          <w:sz w:val="24"/>
          <w:szCs w:val="24"/>
        </w:rPr>
        <w:t xml:space="preserve"> </w:t>
      </w:r>
      <w:r w:rsidRPr="001B60B6">
        <w:rPr>
          <w:rFonts w:ascii="Times New Roman" w:hAnsi="Times New Roman" w:cs="Times New Roman"/>
          <w:sz w:val="24"/>
          <w:szCs w:val="24"/>
        </w:rPr>
        <w:t>в целях склонения работника Учреждения к совершению</w:t>
      </w:r>
      <w:r w:rsidR="009E270F" w:rsidRPr="001B60B6">
        <w:rPr>
          <w:rFonts w:ascii="Times New Roman" w:hAnsi="Times New Roman" w:cs="Times New Roman"/>
          <w:sz w:val="24"/>
          <w:szCs w:val="24"/>
        </w:rPr>
        <w:t xml:space="preserve"> </w:t>
      </w:r>
      <w:r w:rsidRPr="001B60B6">
        <w:rPr>
          <w:rFonts w:ascii="Times New Roman" w:hAnsi="Times New Roman" w:cs="Times New Roman"/>
          <w:sz w:val="24"/>
          <w:szCs w:val="24"/>
        </w:rPr>
        <w:t>коррупционных правонарушений</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2.1. Работник Учреждения обязан уведомить работодателя о фактах обращения в целях склонения его к совершению коррупционных правонарушений не позднее</w:t>
      </w:r>
      <w:r w:rsidRPr="001B60B6">
        <w:rPr>
          <w:rFonts w:ascii="Times New Roman" w:hAnsi="Times New Roman" w:cs="Times New Roman"/>
          <w:b/>
          <w:sz w:val="24"/>
          <w:szCs w:val="24"/>
        </w:rPr>
        <w:t xml:space="preserve"> </w:t>
      </w:r>
      <w:r w:rsidRPr="001B60B6">
        <w:rPr>
          <w:rFonts w:ascii="Times New Roman" w:hAnsi="Times New Roman" w:cs="Times New Roman"/>
          <w:sz w:val="24"/>
          <w:szCs w:val="24"/>
        </w:rPr>
        <w:t xml:space="preserve">одного рабочего дня, следующего за днем такого обращения, по форме, указанной в </w:t>
      </w:r>
      <w:hyperlink w:anchor="P796">
        <w:r w:rsidRPr="001B60B6">
          <w:rPr>
            <w:rFonts w:ascii="Times New Roman" w:hAnsi="Times New Roman" w:cs="Times New Roman"/>
            <w:sz w:val="24"/>
            <w:szCs w:val="24"/>
          </w:rPr>
          <w:t>Приложении № 1</w:t>
        </w:r>
      </w:hyperlink>
      <w:r w:rsidRPr="001B60B6">
        <w:rPr>
          <w:rFonts w:ascii="Times New Roman" w:hAnsi="Times New Roman" w:cs="Times New Roman"/>
          <w:sz w:val="24"/>
          <w:szCs w:val="24"/>
        </w:rPr>
        <w:t xml:space="preserve"> к настоящему Положению.</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2.3. В уведомлении указываются следующие сведения: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персональные данные работника, подающего уведомление (фамилия, имя, отчество, замещаемая должность, контактный телефон);</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 фамилия, имя, отчество, должность, все известные сведения о лице, склоняющем </w:t>
      </w:r>
      <w:r w:rsidRPr="001B60B6">
        <w:rPr>
          <w:rFonts w:ascii="Times New Roman" w:hAnsi="Times New Roman" w:cs="Times New Roman"/>
          <w:sz w:val="24"/>
          <w:szCs w:val="24"/>
        </w:rPr>
        <w:lastRenderedPageBreak/>
        <w:t>к коррупционному правонарушению;</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сущность предполагаемого правонарушения (действие/бездействие),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дата и место произошедшего склонения к правонарушению;</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сведения о третьих лицах, имеющих отношение к данному делу, и свидетелях, если таковые имеются;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иные известные сведения, представляющие интерес для разбирательства по существу;</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дата подачи уведомления и личная подпись уведомителя.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CB3F8E" w:rsidRPr="001B60B6" w:rsidRDefault="00CB3F8E" w:rsidP="001B60B6">
      <w:pPr>
        <w:pStyle w:val="ConsPlusNormal"/>
        <w:ind w:firstLine="709"/>
        <w:jc w:val="center"/>
        <w:outlineLvl w:val="1"/>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3. Порядок регистрации уведомлений</w:t>
      </w: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3.1. Уведомление работника Учреждения подлежит обязательной регистрации.</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_____________________________________________________________________________.</w:t>
      </w:r>
    </w:p>
    <w:p w:rsidR="009E270F" w:rsidRPr="001B60B6" w:rsidRDefault="009E270F" w:rsidP="001B60B6">
      <w:pPr>
        <w:pStyle w:val="ConsPlusNormal"/>
        <w:ind w:firstLine="709"/>
        <w:jc w:val="center"/>
        <w:rPr>
          <w:rFonts w:ascii="Times New Roman" w:hAnsi="Times New Roman" w:cs="Times New Roman"/>
          <w:sz w:val="24"/>
          <w:szCs w:val="24"/>
        </w:rPr>
      </w:pPr>
      <w:r w:rsidRPr="001B60B6">
        <w:rPr>
          <w:rFonts w:ascii="Times New Roman" w:hAnsi="Times New Roman" w:cs="Times New Roman"/>
          <w:sz w:val="24"/>
          <w:szCs w:val="24"/>
        </w:rPr>
        <w:t>(</w:t>
      </w:r>
      <w:r w:rsidRPr="001B60B6">
        <w:rPr>
          <w:rFonts w:ascii="Times New Roman" w:hAnsi="Times New Roman" w:cs="Times New Roman"/>
          <w:sz w:val="20"/>
          <w:szCs w:val="20"/>
        </w:rPr>
        <w:t>ФИО, должность лица, ответственного за противодействие коррупции в Учреждении</w:t>
      </w:r>
      <w:r w:rsidRPr="001B60B6">
        <w:rPr>
          <w:rFonts w:ascii="Times New Roman" w:hAnsi="Times New Roman" w:cs="Times New Roman"/>
          <w:sz w:val="24"/>
          <w:szCs w:val="24"/>
        </w:rPr>
        <w:t>)</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3.2. Лицо, ответственное за работу по профилактике коррупционных правонарушений, ______________________________________________________________</w:t>
      </w:r>
    </w:p>
    <w:p w:rsidR="009E270F" w:rsidRPr="001B60B6" w:rsidRDefault="009E270F" w:rsidP="001B60B6">
      <w:pPr>
        <w:pStyle w:val="ConsPlusNormal"/>
        <w:ind w:firstLine="709"/>
        <w:jc w:val="center"/>
        <w:rPr>
          <w:rFonts w:ascii="Times New Roman" w:hAnsi="Times New Roman" w:cs="Times New Roman"/>
          <w:sz w:val="24"/>
          <w:szCs w:val="24"/>
        </w:rPr>
      </w:pPr>
      <w:r w:rsidRPr="001B60B6">
        <w:rPr>
          <w:rFonts w:ascii="Times New Roman" w:hAnsi="Times New Roman" w:cs="Times New Roman"/>
          <w:sz w:val="24"/>
          <w:szCs w:val="24"/>
        </w:rPr>
        <w:t xml:space="preserve">              (</w:t>
      </w:r>
      <w:r w:rsidRPr="001B60B6">
        <w:rPr>
          <w:rFonts w:ascii="Times New Roman" w:hAnsi="Times New Roman" w:cs="Times New Roman"/>
          <w:sz w:val="20"/>
          <w:szCs w:val="20"/>
        </w:rPr>
        <w:t>ФИО, должность лица, ответственного за противодействие коррупции в Учреждении</w:t>
      </w:r>
      <w:r w:rsidRPr="001B60B6">
        <w:rPr>
          <w:rFonts w:ascii="Times New Roman" w:hAnsi="Times New Roman" w:cs="Times New Roman"/>
          <w:sz w:val="24"/>
          <w:szCs w:val="24"/>
        </w:rPr>
        <w:t>)</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3.3.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 2 к настоящему Положению.</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Журнал учета оформляется и ведется в __________________________________,</w:t>
      </w:r>
    </w:p>
    <w:p w:rsidR="009E270F" w:rsidRPr="001B60B6" w:rsidRDefault="009E270F" w:rsidP="001B60B6">
      <w:pPr>
        <w:pStyle w:val="ConsPlusNormal"/>
        <w:ind w:firstLine="709"/>
        <w:jc w:val="center"/>
        <w:rPr>
          <w:rFonts w:ascii="Times New Roman" w:hAnsi="Times New Roman" w:cs="Times New Roman"/>
          <w:sz w:val="24"/>
          <w:szCs w:val="24"/>
        </w:rPr>
      </w:pPr>
      <w:r w:rsidRPr="001B60B6">
        <w:rPr>
          <w:rFonts w:ascii="Times New Roman" w:hAnsi="Times New Roman" w:cs="Times New Roman"/>
          <w:sz w:val="24"/>
          <w:szCs w:val="24"/>
        </w:rPr>
        <w:t xml:space="preserve">                                                            (</w:t>
      </w:r>
      <w:r w:rsidRPr="001B60B6">
        <w:rPr>
          <w:rFonts w:ascii="Times New Roman" w:hAnsi="Times New Roman" w:cs="Times New Roman"/>
          <w:sz w:val="20"/>
          <w:szCs w:val="20"/>
        </w:rPr>
        <w:t>наименование кадровой службы Учреждения</w:t>
      </w:r>
      <w:r w:rsidRPr="001B60B6">
        <w:rPr>
          <w:rFonts w:ascii="Times New Roman" w:hAnsi="Times New Roman" w:cs="Times New Roman"/>
          <w:sz w:val="24"/>
          <w:szCs w:val="24"/>
        </w:rPr>
        <w:t>)</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хранится в месте, защищенном от несанкционированного доступа.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Ведение и хранение Журнала учета, а также регистрация уведомлений осуществляются лицом, ответственным за работу по профилактике коррупционных </w:t>
      </w:r>
      <w:r w:rsidRPr="001B60B6">
        <w:rPr>
          <w:rFonts w:ascii="Times New Roman" w:hAnsi="Times New Roman" w:cs="Times New Roman"/>
          <w:sz w:val="24"/>
          <w:szCs w:val="24"/>
        </w:rPr>
        <w:lastRenderedPageBreak/>
        <w:t>правонарушений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3.4. В нижнем правом углу последнего листа уведомления ставится регистрационная запись, содержащая: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входящий номер и дату поступления (в соответствии с записью, внесенной в Журнал учета);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подпись и расшифровку фамилии лица, зарегистрировавшего уведомление.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rsidR="00CB3F8E" w:rsidRPr="001B60B6" w:rsidRDefault="00CB3F8E" w:rsidP="001B60B6">
      <w:pPr>
        <w:pStyle w:val="ConsPlusNormal"/>
        <w:ind w:firstLine="709"/>
        <w:jc w:val="center"/>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4. Порядок организации и проведения проверки сведений,</w:t>
      </w:r>
      <w:r w:rsidR="009E270F" w:rsidRPr="001B60B6">
        <w:rPr>
          <w:rFonts w:ascii="Times New Roman" w:hAnsi="Times New Roman" w:cs="Times New Roman"/>
          <w:sz w:val="24"/>
          <w:szCs w:val="24"/>
        </w:rPr>
        <w:t xml:space="preserve"> </w:t>
      </w:r>
      <w:r w:rsidRPr="001B60B6">
        <w:rPr>
          <w:rFonts w:ascii="Times New Roman" w:hAnsi="Times New Roman" w:cs="Times New Roman"/>
          <w:sz w:val="24"/>
          <w:szCs w:val="24"/>
        </w:rPr>
        <w:t>содержащихся в уведомлении</w:t>
      </w:r>
    </w:p>
    <w:p w:rsidR="00CB3F8E" w:rsidRPr="001B60B6" w:rsidRDefault="00CB3F8E" w:rsidP="001B60B6">
      <w:pPr>
        <w:pStyle w:val="ConsPlusNormal"/>
        <w:rPr>
          <w:rFonts w:ascii="Times New Roman" w:hAnsi="Times New Roman" w:cs="Times New Roman"/>
          <w:sz w:val="24"/>
          <w:szCs w:val="24"/>
        </w:rPr>
      </w:pP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4.1. После регистрации уведомление в течение рабочего дня передается для рассмотрения руководителю Учреждения. </w:t>
      </w:r>
    </w:p>
    <w:p w:rsidR="00CB3F8E"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Информация о поступлении уведомления после его регистрации в течение рабочего дня направляется в Администрацию Междуреченского сельского поселения.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4.3. Проверка сведений, содержащихся в уведомлении, проводится в течение десяти рабочих дней со дня регистрации уведомления.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По решению руководителя Учреждения в состав Комиссии включаются представители общественных организаций, при этом число членов Комиссии, не замещающих должности в Учреждении, должно составлять не менее одной четверти от общего числа ее членов.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4.5. Персональный состав Комиссии назначается руководителем Учреждения и утверждается локальным актом.</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4.7. При проведении проверки должны быть:</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 ходе проверки должны быть установлены: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lastRenderedPageBreak/>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действия (бездействие) работника Учреждения, к незаконному исполнению которых его пытались склонить.</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4.8. В ходе проведения проверки помимо уведомления рассматриваются материалы, имеющие отношение к факта</w:t>
      </w:r>
      <w:r w:rsidR="009E270F" w:rsidRPr="001B60B6">
        <w:rPr>
          <w:rFonts w:ascii="Times New Roman" w:hAnsi="Times New Roman" w:cs="Times New Roman"/>
          <w:sz w:val="24"/>
          <w:szCs w:val="24"/>
        </w:rPr>
        <w:t xml:space="preserve">м, содержащимся в уведомлении, </w:t>
      </w:r>
      <w:r w:rsidRPr="001B60B6">
        <w:rPr>
          <w:rFonts w:ascii="Times New Roman" w:hAnsi="Times New Roman" w:cs="Times New Roman"/>
          <w:sz w:val="24"/>
          <w:szCs w:val="24"/>
        </w:rPr>
        <w:t>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4.10. В заключении указываются: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состав Комиссии;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сроки проведения проверки;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сведения о работнике, подавшем уведомление, и обстоятельства, послужившие основанием для проведения проверки;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информация о наличии (либо отсутствии) признаков склонения работника к совершению коррупционного правонарушения;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причины и обстоятельства, способствовавшие обращению в целях склонения работника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меры, рекомендуемые для разрешения сложившейся ситуации.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4.11. Члены Комиссии в случае несогласия с заключением вправе в письменной форме изложить свое особое мнение и приобщить его к заключению.</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4.12. Комиссия направляет заключение руководителю Учреждения в течение трех рабочих дней со дня его принятия.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 незамедлительной передаче материалов проверки в органы прокуратуры, правоохранительные органы;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о проведении служебной проверки в отношении работника.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4.14.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lastRenderedPageBreak/>
        <w:t>4.15.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4.16. Решение, принятое руководителем Учр</w:t>
      </w:r>
      <w:r w:rsidR="009E270F" w:rsidRPr="001B60B6">
        <w:rPr>
          <w:rFonts w:ascii="Times New Roman" w:hAnsi="Times New Roman" w:cs="Times New Roman"/>
          <w:sz w:val="24"/>
          <w:szCs w:val="24"/>
        </w:rPr>
        <w:t xml:space="preserve">еждения, может быть обжаловано </w:t>
      </w:r>
      <w:r w:rsidRPr="001B60B6">
        <w:rPr>
          <w:rFonts w:ascii="Times New Roman" w:hAnsi="Times New Roman" w:cs="Times New Roman"/>
          <w:sz w:val="24"/>
          <w:szCs w:val="24"/>
        </w:rPr>
        <w:t>в установленном законодательством порядке.</w:t>
      </w:r>
    </w:p>
    <w:p w:rsidR="009E270F" w:rsidRPr="001B60B6" w:rsidRDefault="009E270F"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4.17. Материалы проверки хранятся в ____________________________________.</w:t>
      </w:r>
    </w:p>
    <w:p w:rsidR="009E270F" w:rsidRPr="001B60B6" w:rsidRDefault="009E270F" w:rsidP="001B60B6">
      <w:pPr>
        <w:pStyle w:val="ConsPlusNormal"/>
        <w:ind w:firstLine="709"/>
        <w:jc w:val="right"/>
        <w:rPr>
          <w:rFonts w:ascii="Times New Roman" w:hAnsi="Times New Roman" w:cs="Times New Roman"/>
          <w:sz w:val="24"/>
          <w:szCs w:val="24"/>
        </w:rPr>
      </w:pPr>
      <w:r w:rsidRPr="001B60B6">
        <w:rPr>
          <w:rFonts w:ascii="Times New Roman" w:hAnsi="Times New Roman" w:cs="Times New Roman"/>
          <w:sz w:val="24"/>
          <w:szCs w:val="24"/>
        </w:rPr>
        <w:t>(наименование кадровой службы Учреждения)</w:t>
      </w: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sectPr w:rsidR="00CB3F8E" w:rsidRPr="001B60B6" w:rsidSect="00E72DE8">
          <w:pgSz w:w="11906" w:h="16838" w:code="9"/>
          <w:pgMar w:top="1134" w:right="851" w:bottom="1134" w:left="1701" w:header="709" w:footer="709" w:gutter="0"/>
          <w:pgNumType w:start="1"/>
          <w:cols w:space="708"/>
          <w:titlePg/>
          <w:docGrid w:linePitch="360"/>
        </w:sectPr>
      </w:pPr>
    </w:p>
    <w:p w:rsidR="00CB3F8E" w:rsidRPr="001B60B6" w:rsidRDefault="00CB3F8E" w:rsidP="001B60B6">
      <w:pPr>
        <w:pStyle w:val="ConsPlusNormal"/>
        <w:jc w:val="right"/>
        <w:outlineLvl w:val="1"/>
        <w:rPr>
          <w:rFonts w:ascii="Times New Roman" w:hAnsi="Times New Roman" w:cs="Times New Roman"/>
          <w:sz w:val="24"/>
          <w:szCs w:val="24"/>
        </w:rPr>
      </w:pPr>
      <w:r w:rsidRPr="001B60B6">
        <w:rPr>
          <w:rFonts w:ascii="Times New Roman" w:hAnsi="Times New Roman" w:cs="Times New Roman"/>
          <w:sz w:val="24"/>
          <w:szCs w:val="24"/>
        </w:rPr>
        <w:lastRenderedPageBreak/>
        <w:t>Приложение № 1</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к Положению</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о порядке уведомления работодателя</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о фактах обращения в целях склонения</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к совершению коррупционных правонарушений</w:t>
      </w:r>
    </w:p>
    <w:p w:rsidR="00CB3F8E" w:rsidRPr="001B60B6" w:rsidRDefault="00CB3F8E" w:rsidP="001B60B6">
      <w:pPr>
        <w:pStyle w:val="ConsPlusNonformat"/>
        <w:jc w:val="right"/>
        <w:rPr>
          <w:rFonts w:ascii="Times New Roman" w:hAnsi="Times New Roman" w:cs="Times New Roman"/>
          <w:sz w:val="24"/>
          <w:szCs w:val="24"/>
        </w:rPr>
      </w:pPr>
      <w:r w:rsidRPr="001B60B6">
        <w:rPr>
          <w:rFonts w:ascii="Times New Roman" w:hAnsi="Times New Roman" w:cs="Times New Roman"/>
          <w:sz w:val="24"/>
          <w:szCs w:val="24"/>
        </w:rPr>
        <w:t xml:space="preserve">                                      _____________________________________</w:t>
      </w:r>
    </w:p>
    <w:p w:rsidR="00CB3F8E" w:rsidRPr="001B60B6" w:rsidRDefault="00CB3F8E" w:rsidP="001B60B6">
      <w:pPr>
        <w:pStyle w:val="ConsPlusNonformat"/>
        <w:jc w:val="right"/>
        <w:rPr>
          <w:rFonts w:ascii="Times New Roman" w:hAnsi="Times New Roman" w:cs="Times New Roman"/>
          <w:sz w:val="24"/>
          <w:szCs w:val="24"/>
        </w:rPr>
      </w:pPr>
      <w:r w:rsidRPr="001B60B6">
        <w:rPr>
          <w:rFonts w:ascii="Times New Roman" w:hAnsi="Times New Roman" w:cs="Times New Roman"/>
          <w:sz w:val="24"/>
          <w:szCs w:val="24"/>
        </w:rPr>
        <w:t>(наименование должности работодателя)</w:t>
      </w:r>
    </w:p>
    <w:p w:rsidR="00CB3F8E" w:rsidRPr="001B60B6" w:rsidRDefault="00CB3F8E" w:rsidP="001B60B6">
      <w:pPr>
        <w:pStyle w:val="ConsPlusNonformat"/>
        <w:jc w:val="right"/>
        <w:rPr>
          <w:rFonts w:ascii="Times New Roman" w:hAnsi="Times New Roman" w:cs="Times New Roman"/>
          <w:sz w:val="24"/>
          <w:szCs w:val="24"/>
        </w:rPr>
      </w:pPr>
      <w:r w:rsidRPr="001B60B6">
        <w:rPr>
          <w:rFonts w:ascii="Times New Roman" w:hAnsi="Times New Roman" w:cs="Times New Roman"/>
          <w:sz w:val="24"/>
          <w:szCs w:val="24"/>
        </w:rPr>
        <w:t xml:space="preserve">                                      _____________________________________</w:t>
      </w:r>
    </w:p>
    <w:p w:rsidR="00CB3F8E" w:rsidRPr="001B60B6" w:rsidRDefault="00CB3F8E" w:rsidP="001B60B6">
      <w:pPr>
        <w:pStyle w:val="ConsPlusNonformat"/>
        <w:jc w:val="right"/>
        <w:rPr>
          <w:rFonts w:ascii="Times New Roman" w:hAnsi="Times New Roman" w:cs="Times New Roman"/>
          <w:sz w:val="24"/>
          <w:szCs w:val="24"/>
        </w:rPr>
      </w:pPr>
      <w:r w:rsidRPr="001B60B6">
        <w:rPr>
          <w:rFonts w:ascii="Times New Roman" w:hAnsi="Times New Roman" w:cs="Times New Roman"/>
          <w:sz w:val="24"/>
          <w:szCs w:val="24"/>
        </w:rPr>
        <w:t>(ФИО)</w:t>
      </w:r>
    </w:p>
    <w:p w:rsidR="00CB3F8E" w:rsidRPr="001B60B6" w:rsidRDefault="00CB3F8E" w:rsidP="001B60B6">
      <w:pPr>
        <w:pStyle w:val="ConsPlusNonformat"/>
        <w:jc w:val="right"/>
        <w:rPr>
          <w:rFonts w:ascii="Times New Roman" w:hAnsi="Times New Roman" w:cs="Times New Roman"/>
          <w:sz w:val="24"/>
          <w:szCs w:val="24"/>
        </w:rPr>
      </w:pPr>
      <w:r w:rsidRPr="001B60B6">
        <w:rPr>
          <w:rFonts w:ascii="Times New Roman" w:hAnsi="Times New Roman" w:cs="Times New Roman"/>
          <w:sz w:val="24"/>
          <w:szCs w:val="24"/>
        </w:rPr>
        <w:t xml:space="preserve">                                      от __________________________________</w:t>
      </w:r>
    </w:p>
    <w:p w:rsidR="00CB3F8E" w:rsidRPr="001B60B6" w:rsidRDefault="00CB3F8E" w:rsidP="001B60B6">
      <w:pPr>
        <w:pStyle w:val="ConsPlusNonformat"/>
        <w:jc w:val="right"/>
        <w:rPr>
          <w:rFonts w:ascii="Times New Roman" w:hAnsi="Times New Roman" w:cs="Times New Roman"/>
          <w:sz w:val="24"/>
          <w:szCs w:val="24"/>
        </w:rPr>
      </w:pPr>
      <w:r w:rsidRPr="001B60B6">
        <w:rPr>
          <w:rFonts w:ascii="Times New Roman" w:hAnsi="Times New Roman" w:cs="Times New Roman"/>
          <w:sz w:val="24"/>
          <w:szCs w:val="24"/>
        </w:rPr>
        <w:t>(ФИО, должность, контактный телефон)</w:t>
      </w: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jc w:val="center"/>
        <w:rPr>
          <w:rFonts w:ascii="Times New Roman" w:hAnsi="Times New Roman" w:cs="Times New Roman"/>
          <w:sz w:val="24"/>
          <w:szCs w:val="24"/>
        </w:rPr>
      </w:pPr>
      <w:bookmarkStart w:id="6" w:name="P796"/>
      <w:bookmarkEnd w:id="6"/>
      <w:r w:rsidRPr="001B60B6">
        <w:rPr>
          <w:rFonts w:ascii="Times New Roman" w:hAnsi="Times New Roman" w:cs="Times New Roman"/>
          <w:sz w:val="24"/>
          <w:szCs w:val="24"/>
        </w:rPr>
        <w:t>УВЕДОМЛЕНИЕ</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о фактах обращения в целях склонения работника к совершению</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коррупционных правонарушений</w:t>
      </w: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1. Уведомляю о факте обращения в целях склонения меня к коррупционному</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правонарушению (далее – склонение к правонарушению) со стороны</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(указываются Ф.И.О., должность, все известные сведения о лице, склоняющем к правонарушению)</w:t>
      </w:r>
    </w:p>
    <w:p w:rsidR="00CB3F8E" w:rsidRPr="001B60B6" w:rsidRDefault="00CB3F8E" w:rsidP="001B60B6">
      <w:pPr>
        <w:pStyle w:val="ConsPlusNonformat"/>
        <w:jc w:val="center"/>
        <w:rPr>
          <w:rFonts w:ascii="Times New Roman" w:hAnsi="Times New Roman" w:cs="Times New Roman"/>
          <w:sz w:val="24"/>
          <w:szCs w:val="24"/>
        </w:rPr>
      </w:pPr>
    </w:p>
    <w:p w:rsidR="00CB3F8E" w:rsidRPr="001B60B6" w:rsidRDefault="00CB3F8E" w:rsidP="001B60B6">
      <w:pPr>
        <w:pStyle w:val="ConsPlusNonformat"/>
        <w:ind w:left="567"/>
        <w:jc w:val="both"/>
        <w:rPr>
          <w:rFonts w:ascii="Times New Roman" w:hAnsi="Times New Roman" w:cs="Times New Roman"/>
          <w:sz w:val="24"/>
          <w:szCs w:val="24"/>
        </w:rPr>
      </w:pPr>
      <w:r w:rsidRPr="001B60B6">
        <w:rPr>
          <w:rFonts w:ascii="Times New Roman" w:hAnsi="Times New Roman" w:cs="Times New Roman"/>
          <w:sz w:val="24"/>
          <w:szCs w:val="24"/>
        </w:rPr>
        <w:t>2. Склонение к правонарушению производилось  в целях осуществления мною</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(указывается сущность предполагаемого правонарушения)</w:t>
      </w: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3. Склонение к правонарушению осуществлялось посредством ____________________________________________________________________</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(способ склонения: подкуп, угроза, обман и т.д.)</w:t>
      </w: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4. Выгода, преследуемая работником Учреждения, предполагаемые последствия _____________________________________________________________</w:t>
      </w:r>
    </w:p>
    <w:p w:rsidR="00CB3F8E" w:rsidRPr="001B60B6" w:rsidRDefault="00CB3F8E" w:rsidP="001B60B6">
      <w:pPr>
        <w:pStyle w:val="ConsPlusNonformat"/>
        <w:ind w:firstLine="567"/>
        <w:jc w:val="both"/>
        <w:rPr>
          <w:rFonts w:ascii="Times New Roman" w:hAnsi="Times New Roman" w:cs="Times New Roman"/>
          <w:sz w:val="24"/>
          <w:szCs w:val="24"/>
        </w:rPr>
      </w:pP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5. Склонение к правонарушению произошло в ___ час. ___ мин «__» _______</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20__ г. в _____________________________________________________________</w:t>
      </w:r>
    </w:p>
    <w:p w:rsidR="00CB3F8E" w:rsidRPr="001B60B6" w:rsidRDefault="00CB3F8E" w:rsidP="001B60B6">
      <w:pPr>
        <w:pStyle w:val="ConsPlusNonformat"/>
        <w:ind w:left="1134"/>
        <w:jc w:val="center"/>
        <w:rPr>
          <w:rFonts w:ascii="Times New Roman" w:hAnsi="Times New Roman" w:cs="Times New Roman"/>
          <w:sz w:val="24"/>
          <w:szCs w:val="24"/>
        </w:rPr>
      </w:pPr>
      <w:r w:rsidRPr="001B60B6">
        <w:rPr>
          <w:rFonts w:ascii="Times New Roman" w:hAnsi="Times New Roman" w:cs="Times New Roman"/>
          <w:sz w:val="24"/>
          <w:szCs w:val="24"/>
        </w:rPr>
        <w:t>(город, адрес)\</w:t>
      </w:r>
    </w:p>
    <w:p w:rsidR="00CB3F8E" w:rsidRPr="001B60B6" w:rsidRDefault="00CB3F8E" w:rsidP="001B60B6">
      <w:pPr>
        <w:pStyle w:val="ConsPlusNonformat"/>
        <w:ind w:left="1134"/>
        <w:jc w:val="center"/>
        <w:rPr>
          <w:rFonts w:ascii="Times New Roman" w:hAnsi="Times New Roman" w:cs="Times New Roman"/>
          <w:sz w:val="24"/>
          <w:szCs w:val="24"/>
        </w:rPr>
      </w:pP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6. Склонение к правонарушению производилось __________________________</w:t>
      </w:r>
    </w:p>
    <w:p w:rsidR="00CB3F8E" w:rsidRPr="001B60B6" w:rsidRDefault="00CB3F8E" w:rsidP="001B60B6">
      <w:pPr>
        <w:pStyle w:val="ConsPlusNonformat"/>
        <w:ind w:left="6379"/>
        <w:jc w:val="center"/>
        <w:rPr>
          <w:rFonts w:ascii="Times New Roman" w:hAnsi="Times New Roman" w:cs="Times New Roman"/>
          <w:sz w:val="24"/>
          <w:szCs w:val="24"/>
        </w:rPr>
      </w:pPr>
      <w:r w:rsidRPr="001B60B6">
        <w:rPr>
          <w:rFonts w:ascii="Times New Roman" w:hAnsi="Times New Roman" w:cs="Times New Roman"/>
          <w:sz w:val="24"/>
          <w:szCs w:val="24"/>
        </w:rPr>
        <w:t>(обстоятельства склонения:</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телефонный разговор, личная встреча, почта и др.)</w:t>
      </w:r>
    </w:p>
    <w:p w:rsidR="00CB3F8E" w:rsidRPr="001B60B6" w:rsidRDefault="00CB3F8E" w:rsidP="001B60B6">
      <w:pPr>
        <w:pStyle w:val="ConsPlusNonformat"/>
        <w:jc w:val="center"/>
        <w:rPr>
          <w:rFonts w:ascii="Times New Roman" w:hAnsi="Times New Roman" w:cs="Times New Roman"/>
          <w:sz w:val="24"/>
          <w:szCs w:val="24"/>
        </w:rPr>
      </w:pP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7. К совершению коррупционных правонарушений имеют отношение следующие лица ________________________________________________________.</w:t>
      </w:r>
    </w:p>
    <w:p w:rsidR="00CB3F8E" w:rsidRPr="001B60B6" w:rsidRDefault="00CB3F8E" w:rsidP="001B60B6">
      <w:pPr>
        <w:pStyle w:val="ConsPlusNonformat"/>
        <w:ind w:left="2127"/>
        <w:jc w:val="center"/>
        <w:rPr>
          <w:rFonts w:ascii="Times New Roman" w:hAnsi="Times New Roman" w:cs="Times New Roman"/>
          <w:sz w:val="24"/>
          <w:szCs w:val="24"/>
        </w:rPr>
      </w:pPr>
      <w:r w:rsidRPr="001B60B6">
        <w:rPr>
          <w:rFonts w:ascii="Times New Roman" w:hAnsi="Times New Roman" w:cs="Times New Roman"/>
          <w:sz w:val="24"/>
          <w:szCs w:val="24"/>
        </w:rPr>
        <w:t>(указываются сведения о лицах, имеющих отношение к данному делу, и свидетелях)</w:t>
      </w:r>
    </w:p>
    <w:p w:rsidR="00CB3F8E" w:rsidRPr="001B60B6" w:rsidRDefault="00CB3F8E" w:rsidP="001B60B6">
      <w:pPr>
        <w:pStyle w:val="ConsPlusNonformat"/>
        <w:ind w:left="2127"/>
        <w:jc w:val="center"/>
        <w:rPr>
          <w:rFonts w:ascii="Times New Roman" w:hAnsi="Times New Roman" w:cs="Times New Roman"/>
          <w:sz w:val="24"/>
          <w:szCs w:val="24"/>
        </w:rPr>
      </w:pP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8. Для разбирательства по существу представляют интерес следующие сведения: ________________________________________________________________.</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(указываются иные известные сведения, представляющие интерес для разбирательства дела)</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    ___________    ___________________________</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 xml:space="preserve">(дата заполнения уведомления)  </w:t>
      </w:r>
      <w:r w:rsidR="009E270F" w:rsidRPr="001B60B6">
        <w:rPr>
          <w:rFonts w:ascii="Times New Roman" w:hAnsi="Times New Roman" w:cs="Times New Roman"/>
          <w:sz w:val="24"/>
          <w:szCs w:val="24"/>
        </w:rPr>
        <w:t xml:space="preserve">        </w:t>
      </w:r>
      <w:r w:rsidRPr="001B60B6">
        <w:rPr>
          <w:rFonts w:ascii="Times New Roman" w:hAnsi="Times New Roman" w:cs="Times New Roman"/>
          <w:sz w:val="24"/>
          <w:szCs w:val="24"/>
        </w:rPr>
        <w:t>(подпись)                 (расшифровка подписи)</w:t>
      </w: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lastRenderedPageBreak/>
        <w:t>Органы прокуратуры или другие г</w:t>
      </w:r>
      <w:r w:rsidR="009E270F" w:rsidRPr="001B60B6">
        <w:rPr>
          <w:rFonts w:ascii="Times New Roman" w:hAnsi="Times New Roman" w:cs="Times New Roman"/>
          <w:sz w:val="24"/>
          <w:szCs w:val="24"/>
        </w:rPr>
        <w:t xml:space="preserve">осударственные органы о фактах </w:t>
      </w:r>
      <w:r w:rsidRPr="001B60B6">
        <w:rPr>
          <w:rFonts w:ascii="Times New Roman" w:hAnsi="Times New Roman" w:cs="Times New Roman"/>
          <w:sz w:val="24"/>
          <w:szCs w:val="24"/>
        </w:rPr>
        <w:t>обращения в целях склонения к совершению коррупционных правонарушений мною уведомлены/не уведомлены</w:t>
      </w:r>
      <w:r w:rsidR="009E270F" w:rsidRPr="001B60B6">
        <w:rPr>
          <w:rFonts w:ascii="Times New Roman" w:hAnsi="Times New Roman" w:cs="Times New Roman"/>
          <w:sz w:val="24"/>
          <w:szCs w:val="24"/>
        </w:rPr>
        <w:t xml:space="preserve"> </w:t>
      </w:r>
      <w:r w:rsidRPr="001B60B6">
        <w:rPr>
          <w:rFonts w:ascii="Times New Roman" w:hAnsi="Times New Roman" w:cs="Times New Roman"/>
          <w:sz w:val="24"/>
          <w:szCs w:val="24"/>
        </w:rPr>
        <w:t>(нужное подчеркнуть).</w:t>
      </w:r>
    </w:p>
    <w:p w:rsidR="009E270F" w:rsidRPr="001B60B6" w:rsidRDefault="009E270F" w:rsidP="001B60B6">
      <w:pPr>
        <w:pStyle w:val="ConsPlusNonformat"/>
        <w:ind w:firstLine="567"/>
        <w:jc w:val="both"/>
        <w:rPr>
          <w:rFonts w:ascii="Times New Roman" w:hAnsi="Times New Roman" w:cs="Times New Roman"/>
          <w:sz w:val="24"/>
          <w:szCs w:val="24"/>
        </w:rPr>
      </w:pP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 _________ 20__ г. ____________ _______________________________________</w:t>
      </w:r>
    </w:p>
    <w:p w:rsidR="00CB3F8E" w:rsidRPr="001B60B6" w:rsidRDefault="00CB3F8E" w:rsidP="001B60B6">
      <w:pPr>
        <w:pStyle w:val="ConsPlusNonformat"/>
        <w:ind w:left="2835"/>
        <w:jc w:val="center"/>
        <w:rPr>
          <w:rFonts w:ascii="Times New Roman" w:hAnsi="Times New Roman" w:cs="Times New Roman"/>
          <w:sz w:val="24"/>
          <w:szCs w:val="24"/>
        </w:rPr>
      </w:pPr>
      <w:r w:rsidRPr="001B60B6">
        <w:rPr>
          <w:rFonts w:ascii="Times New Roman" w:hAnsi="Times New Roman" w:cs="Times New Roman"/>
          <w:sz w:val="24"/>
          <w:szCs w:val="24"/>
        </w:rPr>
        <w:t>(подпись, ФИО)</w:t>
      </w:r>
    </w:p>
    <w:p w:rsidR="00CB3F8E" w:rsidRPr="001B60B6" w:rsidRDefault="00CB3F8E" w:rsidP="001B60B6">
      <w:pPr>
        <w:pStyle w:val="ConsPlusNonformat"/>
        <w:ind w:left="2835"/>
        <w:jc w:val="center"/>
        <w:rPr>
          <w:rFonts w:ascii="Times New Roman" w:hAnsi="Times New Roman" w:cs="Times New Roman"/>
          <w:sz w:val="24"/>
          <w:szCs w:val="24"/>
        </w:rPr>
      </w:pP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Уведомление зарегистрировано «__» __________ 20__ г.</w:t>
      </w: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Регистрационный № ________      ___________________________________________</w:t>
      </w:r>
    </w:p>
    <w:p w:rsidR="00CB3F8E" w:rsidRPr="001B60B6" w:rsidRDefault="00CB3F8E" w:rsidP="001B60B6">
      <w:pPr>
        <w:pStyle w:val="ConsPlusNonformat"/>
        <w:ind w:left="3969"/>
        <w:jc w:val="center"/>
        <w:rPr>
          <w:rFonts w:ascii="Times New Roman" w:hAnsi="Times New Roman" w:cs="Times New Roman"/>
          <w:sz w:val="24"/>
          <w:szCs w:val="24"/>
        </w:rPr>
      </w:pPr>
      <w:r w:rsidRPr="001B60B6">
        <w:rPr>
          <w:rFonts w:ascii="Times New Roman" w:hAnsi="Times New Roman" w:cs="Times New Roman"/>
          <w:sz w:val="24"/>
          <w:szCs w:val="24"/>
        </w:rPr>
        <w:t>(подпись, ФИО, должность специалиста)</w:t>
      </w: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pPr>
    </w:p>
    <w:p w:rsidR="00CB3F8E" w:rsidRPr="001B60B6" w:rsidRDefault="00CB3F8E" w:rsidP="001B60B6">
      <w:pPr>
        <w:pStyle w:val="ConsPlusNonformat"/>
        <w:ind w:left="3969"/>
        <w:jc w:val="center"/>
        <w:rPr>
          <w:rFonts w:ascii="Times New Roman" w:hAnsi="Times New Roman" w:cs="Times New Roman"/>
          <w:sz w:val="24"/>
          <w:szCs w:val="24"/>
        </w:rPr>
        <w:sectPr w:rsidR="00CB3F8E" w:rsidRPr="001B60B6" w:rsidSect="00E72DE8">
          <w:pgSz w:w="11906" w:h="16838" w:code="9"/>
          <w:pgMar w:top="1134" w:right="851" w:bottom="1134" w:left="1701" w:header="709" w:footer="709" w:gutter="0"/>
          <w:pgNumType w:start="1"/>
          <w:cols w:space="708"/>
          <w:titlePg/>
          <w:docGrid w:linePitch="360"/>
        </w:sectPr>
      </w:pPr>
    </w:p>
    <w:p w:rsidR="00CB3F8E" w:rsidRPr="001B60B6" w:rsidRDefault="00CB3F8E" w:rsidP="001B60B6">
      <w:pPr>
        <w:pStyle w:val="ConsPlusNormal"/>
        <w:jc w:val="right"/>
        <w:outlineLvl w:val="1"/>
        <w:rPr>
          <w:rFonts w:ascii="Times New Roman" w:hAnsi="Times New Roman" w:cs="Times New Roman"/>
          <w:sz w:val="24"/>
          <w:szCs w:val="24"/>
        </w:rPr>
      </w:pPr>
      <w:r w:rsidRPr="001B60B6">
        <w:rPr>
          <w:rFonts w:ascii="Times New Roman" w:hAnsi="Times New Roman" w:cs="Times New Roman"/>
          <w:sz w:val="24"/>
          <w:szCs w:val="24"/>
        </w:rPr>
        <w:lastRenderedPageBreak/>
        <w:t>Приложение № 2</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к Положению</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о порядке уведомления работодателя</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о фактах обращения в целях склонения</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к совершению коррупционных правонарушений</w:t>
      </w: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center"/>
        <w:rPr>
          <w:rFonts w:ascii="Times New Roman" w:hAnsi="Times New Roman" w:cs="Times New Roman"/>
          <w:sz w:val="24"/>
          <w:szCs w:val="24"/>
        </w:rPr>
      </w:pPr>
      <w:bookmarkStart w:id="7" w:name="P853"/>
      <w:bookmarkEnd w:id="7"/>
      <w:r w:rsidRPr="001B60B6">
        <w:rPr>
          <w:rFonts w:ascii="Times New Roman" w:hAnsi="Times New Roman" w:cs="Times New Roman"/>
          <w:sz w:val="24"/>
          <w:szCs w:val="24"/>
        </w:rPr>
        <w:t>ЖУРНАЛ УЧЕТА УВЕДОМЛЕНИЙ</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о фактах обращения в целях склонения работников Учреждения</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к совершению коррупционных правонарушений</w:t>
      </w:r>
    </w:p>
    <w:p w:rsidR="00CB3F8E" w:rsidRPr="001B60B6" w:rsidRDefault="00CB3F8E" w:rsidP="001B60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8"/>
        <w:gridCol w:w="1619"/>
        <w:gridCol w:w="2260"/>
        <w:gridCol w:w="1828"/>
        <w:gridCol w:w="1681"/>
        <w:gridCol w:w="1675"/>
        <w:gridCol w:w="1613"/>
        <w:gridCol w:w="1828"/>
        <w:gridCol w:w="1672"/>
      </w:tblGrid>
      <w:tr w:rsidR="001B60B6" w:rsidRPr="001B60B6" w:rsidTr="009E270F">
        <w:tc>
          <w:tcPr>
            <w:tcW w:w="17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 п/п</w:t>
            </w:r>
          </w:p>
        </w:tc>
        <w:tc>
          <w:tcPr>
            <w:tcW w:w="551"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Дата регистрации</w:t>
            </w:r>
          </w:p>
        </w:tc>
        <w:tc>
          <w:tcPr>
            <w:tcW w:w="769"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Регистрационный номер</w:t>
            </w:r>
          </w:p>
        </w:tc>
        <w:tc>
          <w:tcPr>
            <w:tcW w:w="62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ФИО, должность лица, направившего уведомление</w:t>
            </w:r>
          </w:p>
        </w:tc>
        <w:tc>
          <w:tcPr>
            <w:tcW w:w="57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Содержание уведомления</w:t>
            </w:r>
          </w:p>
        </w:tc>
        <w:tc>
          <w:tcPr>
            <w:tcW w:w="57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ФИО, должность лица, принявшего уведомление</w:t>
            </w:r>
          </w:p>
        </w:tc>
        <w:tc>
          <w:tcPr>
            <w:tcW w:w="549"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Примечание</w:t>
            </w:r>
          </w:p>
        </w:tc>
        <w:tc>
          <w:tcPr>
            <w:tcW w:w="62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Подпись лица, направившего уведомление</w:t>
            </w:r>
          </w:p>
        </w:tc>
        <w:tc>
          <w:tcPr>
            <w:tcW w:w="57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Подпись лица, принявшего уведомление</w:t>
            </w:r>
          </w:p>
        </w:tc>
      </w:tr>
      <w:tr w:rsidR="001B60B6" w:rsidRPr="001B60B6" w:rsidTr="009E270F">
        <w:tc>
          <w:tcPr>
            <w:tcW w:w="17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1</w:t>
            </w:r>
          </w:p>
        </w:tc>
        <w:tc>
          <w:tcPr>
            <w:tcW w:w="551"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2</w:t>
            </w:r>
          </w:p>
        </w:tc>
        <w:tc>
          <w:tcPr>
            <w:tcW w:w="769"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3</w:t>
            </w:r>
          </w:p>
        </w:tc>
        <w:tc>
          <w:tcPr>
            <w:tcW w:w="62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4</w:t>
            </w:r>
          </w:p>
        </w:tc>
        <w:tc>
          <w:tcPr>
            <w:tcW w:w="57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5</w:t>
            </w:r>
          </w:p>
        </w:tc>
        <w:tc>
          <w:tcPr>
            <w:tcW w:w="57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6</w:t>
            </w:r>
          </w:p>
        </w:tc>
        <w:tc>
          <w:tcPr>
            <w:tcW w:w="549"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7</w:t>
            </w:r>
          </w:p>
        </w:tc>
        <w:tc>
          <w:tcPr>
            <w:tcW w:w="62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8</w:t>
            </w:r>
          </w:p>
        </w:tc>
        <w:tc>
          <w:tcPr>
            <w:tcW w:w="57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9</w:t>
            </w:r>
          </w:p>
        </w:tc>
      </w:tr>
      <w:tr w:rsidR="001B60B6" w:rsidRPr="001B60B6" w:rsidTr="009E270F">
        <w:tc>
          <w:tcPr>
            <w:tcW w:w="17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1.</w:t>
            </w:r>
          </w:p>
        </w:tc>
        <w:tc>
          <w:tcPr>
            <w:tcW w:w="551" w:type="pct"/>
          </w:tcPr>
          <w:p w:rsidR="00CB3F8E" w:rsidRPr="001B60B6" w:rsidRDefault="00CB3F8E" w:rsidP="001B60B6">
            <w:pPr>
              <w:pStyle w:val="ConsPlusNormal"/>
              <w:jc w:val="both"/>
              <w:rPr>
                <w:rFonts w:ascii="Times New Roman" w:hAnsi="Times New Roman" w:cs="Times New Roman"/>
                <w:sz w:val="24"/>
                <w:szCs w:val="24"/>
              </w:rPr>
            </w:pPr>
          </w:p>
        </w:tc>
        <w:tc>
          <w:tcPr>
            <w:tcW w:w="769" w:type="pct"/>
          </w:tcPr>
          <w:p w:rsidR="00CB3F8E" w:rsidRPr="001B60B6" w:rsidRDefault="00CB3F8E" w:rsidP="001B60B6">
            <w:pPr>
              <w:pStyle w:val="ConsPlusNormal"/>
              <w:jc w:val="both"/>
              <w:rPr>
                <w:rFonts w:ascii="Times New Roman" w:hAnsi="Times New Roman" w:cs="Times New Roman"/>
                <w:sz w:val="24"/>
                <w:szCs w:val="24"/>
              </w:rPr>
            </w:pPr>
          </w:p>
        </w:tc>
        <w:tc>
          <w:tcPr>
            <w:tcW w:w="622" w:type="pct"/>
          </w:tcPr>
          <w:p w:rsidR="00CB3F8E" w:rsidRPr="001B60B6" w:rsidRDefault="00CB3F8E" w:rsidP="001B60B6">
            <w:pPr>
              <w:pStyle w:val="ConsPlusNormal"/>
              <w:jc w:val="both"/>
              <w:rPr>
                <w:rFonts w:ascii="Times New Roman" w:hAnsi="Times New Roman" w:cs="Times New Roman"/>
                <w:sz w:val="24"/>
                <w:szCs w:val="24"/>
              </w:rPr>
            </w:pPr>
          </w:p>
        </w:tc>
        <w:tc>
          <w:tcPr>
            <w:tcW w:w="572" w:type="pct"/>
          </w:tcPr>
          <w:p w:rsidR="00CB3F8E" w:rsidRPr="001B60B6" w:rsidRDefault="00CB3F8E" w:rsidP="001B60B6">
            <w:pPr>
              <w:pStyle w:val="ConsPlusNormal"/>
              <w:jc w:val="both"/>
              <w:rPr>
                <w:rFonts w:ascii="Times New Roman" w:hAnsi="Times New Roman" w:cs="Times New Roman"/>
                <w:sz w:val="24"/>
                <w:szCs w:val="24"/>
              </w:rPr>
            </w:pPr>
          </w:p>
        </w:tc>
        <w:tc>
          <w:tcPr>
            <w:tcW w:w="570" w:type="pct"/>
          </w:tcPr>
          <w:p w:rsidR="00CB3F8E" w:rsidRPr="001B60B6" w:rsidRDefault="00CB3F8E" w:rsidP="001B60B6">
            <w:pPr>
              <w:pStyle w:val="ConsPlusNormal"/>
              <w:jc w:val="both"/>
              <w:rPr>
                <w:rFonts w:ascii="Times New Roman" w:hAnsi="Times New Roman" w:cs="Times New Roman"/>
                <w:sz w:val="24"/>
                <w:szCs w:val="24"/>
              </w:rPr>
            </w:pPr>
          </w:p>
        </w:tc>
        <w:tc>
          <w:tcPr>
            <w:tcW w:w="549" w:type="pct"/>
          </w:tcPr>
          <w:p w:rsidR="00CB3F8E" w:rsidRPr="001B60B6" w:rsidRDefault="00CB3F8E" w:rsidP="001B60B6">
            <w:pPr>
              <w:pStyle w:val="ConsPlusNormal"/>
              <w:jc w:val="both"/>
              <w:rPr>
                <w:rFonts w:ascii="Times New Roman" w:hAnsi="Times New Roman" w:cs="Times New Roman"/>
                <w:sz w:val="24"/>
                <w:szCs w:val="24"/>
              </w:rPr>
            </w:pPr>
          </w:p>
        </w:tc>
        <w:tc>
          <w:tcPr>
            <w:tcW w:w="622" w:type="pct"/>
          </w:tcPr>
          <w:p w:rsidR="00CB3F8E" w:rsidRPr="001B60B6" w:rsidRDefault="00CB3F8E" w:rsidP="001B60B6">
            <w:pPr>
              <w:pStyle w:val="ConsPlusNormal"/>
              <w:jc w:val="both"/>
              <w:rPr>
                <w:rFonts w:ascii="Times New Roman" w:hAnsi="Times New Roman" w:cs="Times New Roman"/>
                <w:sz w:val="24"/>
                <w:szCs w:val="24"/>
              </w:rPr>
            </w:pPr>
          </w:p>
        </w:tc>
        <w:tc>
          <w:tcPr>
            <w:tcW w:w="570" w:type="pct"/>
          </w:tcPr>
          <w:p w:rsidR="00CB3F8E" w:rsidRPr="001B60B6" w:rsidRDefault="00CB3F8E" w:rsidP="001B60B6">
            <w:pPr>
              <w:pStyle w:val="ConsPlusNormal"/>
              <w:jc w:val="both"/>
              <w:rPr>
                <w:rFonts w:ascii="Times New Roman" w:hAnsi="Times New Roman" w:cs="Times New Roman"/>
                <w:sz w:val="24"/>
                <w:szCs w:val="24"/>
              </w:rPr>
            </w:pPr>
          </w:p>
        </w:tc>
      </w:tr>
      <w:tr w:rsidR="001B60B6" w:rsidRPr="001B60B6" w:rsidTr="009E270F">
        <w:tc>
          <w:tcPr>
            <w:tcW w:w="17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2.</w:t>
            </w:r>
          </w:p>
        </w:tc>
        <w:tc>
          <w:tcPr>
            <w:tcW w:w="551" w:type="pct"/>
          </w:tcPr>
          <w:p w:rsidR="00CB3F8E" w:rsidRPr="001B60B6" w:rsidRDefault="00CB3F8E" w:rsidP="001B60B6">
            <w:pPr>
              <w:pStyle w:val="ConsPlusNormal"/>
              <w:jc w:val="both"/>
              <w:rPr>
                <w:rFonts w:ascii="Times New Roman" w:hAnsi="Times New Roman" w:cs="Times New Roman"/>
                <w:sz w:val="24"/>
                <w:szCs w:val="24"/>
              </w:rPr>
            </w:pPr>
          </w:p>
        </w:tc>
        <w:tc>
          <w:tcPr>
            <w:tcW w:w="769" w:type="pct"/>
          </w:tcPr>
          <w:p w:rsidR="00CB3F8E" w:rsidRPr="001B60B6" w:rsidRDefault="00CB3F8E" w:rsidP="001B60B6">
            <w:pPr>
              <w:pStyle w:val="ConsPlusNormal"/>
              <w:jc w:val="both"/>
              <w:rPr>
                <w:rFonts w:ascii="Times New Roman" w:hAnsi="Times New Roman" w:cs="Times New Roman"/>
                <w:sz w:val="24"/>
                <w:szCs w:val="24"/>
              </w:rPr>
            </w:pPr>
          </w:p>
        </w:tc>
        <w:tc>
          <w:tcPr>
            <w:tcW w:w="622" w:type="pct"/>
          </w:tcPr>
          <w:p w:rsidR="00CB3F8E" w:rsidRPr="001B60B6" w:rsidRDefault="00CB3F8E" w:rsidP="001B60B6">
            <w:pPr>
              <w:pStyle w:val="ConsPlusNormal"/>
              <w:jc w:val="both"/>
              <w:rPr>
                <w:rFonts w:ascii="Times New Roman" w:hAnsi="Times New Roman" w:cs="Times New Roman"/>
                <w:sz w:val="24"/>
                <w:szCs w:val="24"/>
              </w:rPr>
            </w:pPr>
          </w:p>
        </w:tc>
        <w:tc>
          <w:tcPr>
            <w:tcW w:w="572" w:type="pct"/>
          </w:tcPr>
          <w:p w:rsidR="00CB3F8E" w:rsidRPr="001B60B6" w:rsidRDefault="00CB3F8E" w:rsidP="001B60B6">
            <w:pPr>
              <w:pStyle w:val="ConsPlusNormal"/>
              <w:jc w:val="both"/>
              <w:rPr>
                <w:rFonts w:ascii="Times New Roman" w:hAnsi="Times New Roman" w:cs="Times New Roman"/>
                <w:sz w:val="24"/>
                <w:szCs w:val="24"/>
              </w:rPr>
            </w:pPr>
          </w:p>
        </w:tc>
        <w:tc>
          <w:tcPr>
            <w:tcW w:w="570" w:type="pct"/>
          </w:tcPr>
          <w:p w:rsidR="00CB3F8E" w:rsidRPr="001B60B6" w:rsidRDefault="00CB3F8E" w:rsidP="001B60B6">
            <w:pPr>
              <w:pStyle w:val="ConsPlusNormal"/>
              <w:jc w:val="both"/>
              <w:rPr>
                <w:rFonts w:ascii="Times New Roman" w:hAnsi="Times New Roman" w:cs="Times New Roman"/>
                <w:sz w:val="24"/>
                <w:szCs w:val="24"/>
              </w:rPr>
            </w:pPr>
          </w:p>
        </w:tc>
        <w:tc>
          <w:tcPr>
            <w:tcW w:w="549" w:type="pct"/>
          </w:tcPr>
          <w:p w:rsidR="00CB3F8E" w:rsidRPr="001B60B6" w:rsidRDefault="00CB3F8E" w:rsidP="001B60B6">
            <w:pPr>
              <w:pStyle w:val="ConsPlusNormal"/>
              <w:jc w:val="both"/>
              <w:rPr>
                <w:rFonts w:ascii="Times New Roman" w:hAnsi="Times New Roman" w:cs="Times New Roman"/>
                <w:sz w:val="24"/>
                <w:szCs w:val="24"/>
              </w:rPr>
            </w:pPr>
          </w:p>
        </w:tc>
        <w:tc>
          <w:tcPr>
            <w:tcW w:w="622" w:type="pct"/>
          </w:tcPr>
          <w:p w:rsidR="00CB3F8E" w:rsidRPr="001B60B6" w:rsidRDefault="00CB3F8E" w:rsidP="001B60B6">
            <w:pPr>
              <w:pStyle w:val="ConsPlusNormal"/>
              <w:jc w:val="both"/>
              <w:rPr>
                <w:rFonts w:ascii="Times New Roman" w:hAnsi="Times New Roman" w:cs="Times New Roman"/>
                <w:sz w:val="24"/>
                <w:szCs w:val="24"/>
              </w:rPr>
            </w:pPr>
          </w:p>
        </w:tc>
        <w:tc>
          <w:tcPr>
            <w:tcW w:w="570" w:type="pct"/>
          </w:tcPr>
          <w:p w:rsidR="00CB3F8E" w:rsidRPr="001B60B6" w:rsidRDefault="00CB3F8E" w:rsidP="001B60B6">
            <w:pPr>
              <w:pStyle w:val="ConsPlusNormal"/>
              <w:jc w:val="both"/>
              <w:rPr>
                <w:rFonts w:ascii="Times New Roman" w:hAnsi="Times New Roman" w:cs="Times New Roman"/>
                <w:sz w:val="24"/>
                <w:szCs w:val="24"/>
              </w:rPr>
            </w:pPr>
          </w:p>
        </w:tc>
      </w:tr>
      <w:tr w:rsidR="001B60B6" w:rsidRPr="001B60B6" w:rsidTr="009E270F">
        <w:tc>
          <w:tcPr>
            <w:tcW w:w="176" w:type="pct"/>
          </w:tcPr>
          <w:p w:rsidR="00CB3F8E" w:rsidRPr="001B60B6" w:rsidRDefault="00CB3F8E"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3.</w:t>
            </w:r>
          </w:p>
        </w:tc>
        <w:tc>
          <w:tcPr>
            <w:tcW w:w="551" w:type="pct"/>
          </w:tcPr>
          <w:p w:rsidR="00CB3F8E" w:rsidRPr="001B60B6" w:rsidRDefault="00CB3F8E" w:rsidP="001B60B6">
            <w:pPr>
              <w:pStyle w:val="ConsPlusNormal"/>
              <w:jc w:val="both"/>
              <w:rPr>
                <w:rFonts w:ascii="Times New Roman" w:hAnsi="Times New Roman" w:cs="Times New Roman"/>
                <w:sz w:val="24"/>
                <w:szCs w:val="24"/>
              </w:rPr>
            </w:pPr>
          </w:p>
        </w:tc>
        <w:tc>
          <w:tcPr>
            <w:tcW w:w="769" w:type="pct"/>
          </w:tcPr>
          <w:p w:rsidR="00CB3F8E" w:rsidRPr="001B60B6" w:rsidRDefault="00CB3F8E" w:rsidP="001B60B6">
            <w:pPr>
              <w:pStyle w:val="ConsPlusNormal"/>
              <w:jc w:val="both"/>
              <w:rPr>
                <w:rFonts w:ascii="Times New Roman" w:hAnsi="Times New Roman" w:cs="Times New Roman"/>
                <w:sz w:val="24"/>
                <w:szCs w:val="24"/>
              </w:rPr>
            </w:pPr>
          </w:p>
        </w:tc>
        <w:tc>
          <w:tcPr>
            <w:tcW w:w="622" w:type="pct"/>
          </w:tcPr>
          <w:p w:rsidR="00CB3F8E" w:rsidRPr="001B60B6" w:rsidRDefault="00CB3F8E" w:rsidP="001B60B6">
            <w:pPr>
              <w:pStyle w:val="ConsPlusNormal"/>
              <w:jc w:val="both"/>
              <w:rPr>
                <w:rFonts w:ascii="Times New Roman" w:hAnsi="Times New Roman" w:cs="Times New Roman"/>
                <w:sz w:val="24"/>
                <w:szCs w:val="24"/>
              </w:rPr>
            </w:pPr>
          </w:p>
        </w:tc>
        <w:tc>
          <w:tcPr>
            <w:tcW w:w="572" w:type="pct"/>
          </w:tcPr>
          <w:p w:rsidR="00CB3F8E" w:rsidRPr="001B60B6" w:rsidRDefault="00CB3F8E" w:rsidP="001B60B6">
            <w:pPr>
              <w:pStyle w:val="ConsPlusNormal"/>
              <w:jc w:val="both"/>
              <w:rPr>
                <w:rFonts w:ascii="Times New Roman" w:hAnsi="Times New Roman" w:cs="Times New Roman"/>
                <w:sz w:val="24"/>
                <w:szCs w:val="24"/>
              </w:rPr>
            </w:pPr>
          </w:p>
        </w:tc>
        <w:tc>
          <w:tcPr>
            <w:tcW w:w="570" w:type="pct"/>
          </w:tcPr>
          <w:p w:rsidR="00CB3F8E" w:rsidRPr="001B60B6" w:rsidRDefault="00CB3F8E" w:rsidP="001B60B6">
            <w:pPr>
              <w:pStyle w:val="ConsPlusNormal"/>
              <w:jc w:val="both"/>
              <w:rPr>
                <w:rFonts w:ascii="Times New Roman" w:hAnsi="Times New Roman" w:cs="Times New Roman"/>
                <w:sz w:val="24"/>
                <w:szCs w:val="24"/>
              </w:rPr>
            </w:pPr>
          </w:p>
        </w:tc>
        <w:tc>
          <w:tcPr>
            <w:tcW w:w="549" w:type="pct"/>
          </w:tcPr>
          <w:p w:rsidR="00CB3F8E" w:rsidRPr="001B60B6" w:rsidRDefault="00CB3F8E" w:rsidP="001B60B6">
            <w:pPr>
              <w:pStyle w:val="ConsPlusNormal"/>
              <w:jc w:val="both"/>
              <w:rPr>
                <w:rFonts w:ascii="Times New Roman" w:hAnsi="Times New Roman" w:cs="Times New Roman"/>
                <w:sz w:val="24"/>
                <w:szCs w:val="24"/>
              </w:rPr>
            </w:pPr>
          </w:p>
        </w:tc>
        <w:tc>
          <w:tcPr>
            <w:tcW w:w="622" w:type="pct"/>
          </w:tcPr>
          <w:p w:rsidR="00CB3F8E" w:rsidRPr="001B60B6" w:rsidRDefault="00CB3F8E" w:rsidP="001B60B6">
            <w:pPr>
              <w:pStyle w:val="ConsPlusNormal"/>
              <w:jc w:val="both"/>
              <w:rPr>
                <w:rFonts w:ascii="Times New Roman" w:hAnsi="Times New Roman" w:cs="Times New Roman"/>
                <w:sz w:val="24"/>
                <w:szCs w:val="24"/>
              </w:rPr>
            </w:pPr>
          </w:p>
        </w:tc>
        <w:tc>
          <w:tcPr>
            <w:tcW w:w="570" w:type="pct"/>
          </w:tcPr>
          <w:p w:rsidR="00CB3F8E" w:rsidRPr="001B60B6" w:rsidRDefault="00CB3F8E" w:rsidP="001B60B6">
            <w:pPr>
              <w:pStyle w:val="ConsPlusNormal"/>
              <w:jc w:val="both"/>
              <w:rPr>
                <w:rFonts w:ascii="Times New Roman" w:hAnsi="Times New Roman" w:cs="Times New Roman"/>
                <w:sz w:val="24"/>
                <w:szCs w:val="24"/>
              </w:rPr>
            </w:pPr>
          </w:p>
        </w:tc>
      </w:tr>
    </w:tbl>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outlineLvl w:val="0"/>
        <w:rPr>
          <w:rFonts w:ascii="Times New Roman" w:hAnsi="Times New Roman" w:cs="Times New Roman"/>
          <w:sz w:val="24"/>
          <w:szCs w:val="24"/>
        </w:rPr>
      </w:pPr>
    </w:p>
    <w:p w:rsidR="00CB3F8E" w:rsidRPr="001B60B6" w:rsidRDefault="00CB3F8E" w:rsidP="001B60B6">
      <w:pPr>
        <w:pStyle w:val="ConsPlusNormal"/>
        <w:outlineLvl w:val="0"/>
        <w:rPr>
          <w:rFonts w:ascii="Times New Roman" w:hAnsi="Times New Roman" w:cs="Times New Roman"/>
          <w:sz w:val="24"/>
          <w:szCs w:val="24"/>
        </w:rPr>
      </w:pPr>
    </w:p>
    <w:p w:rsidR="00CB3F8E" w:rsidRPr="001B60B6" w:rsidRDefault="00CB3F8E" w:rsidP="001B60B6">
      <w:pPr>
        <w:pStyle w:val="ConsPlusNormal"/>
        <w:jc w:val="right"/>
        <w:outlineLvl w:val="0"/>
        <w:rPr>
          <w:rFonts w:ascii="Times New Roman" w:hAnsi="Times New Roman" w:cs="Times New Roman"/>
          <w:sz w:val="24"/>
          <w:szCs w:val="24"/>
        </w:rPr>
      </w:pPr>
    </w:p>
    <w:p w:rsidR="00CB3F8E" w:rsidRPr="001B60B6" w:rsidRDefault="00CB3F8E" w:rsidP="001B60B6">
      <w:pPr>
        <w:pStyle w:val="ConsPlusNormal"/>
        <w:jc w:val="right"/>
        <w:outlineLvl w:val="0"/>
        <w:rPr>
          <w:rFonts w:ascii="Times New Roman" w:hAnsi="Times New Roman" w:cs="Times New Roman"/>
          <w:sz w:val="24"/>
          <w:szCs w:val="24"/>
        </w:rPr>
        <w:sectPr w:rsidR="00CB3F8E" w:rsidRPr="001B60B6" w:rsidSect="009E270F">
          <w:pgSz w:w="16838" w:h="11906" w:orient="landscape" w:code="9"/>
          <w:pgMar w:top="1701" w:right="1134" w:bottom="851" w:left="1134" w:header="709" w:footer="709" w:gutter="0"/>
          <w:pgNumType w:start="1"/>
          <w:cols w:space="708"/>
          <w:titlePg/>
          <w:docGrid w:linePitch="360"/>
        </w:sectPr>
      </w:pPr>
    </w:p>
    <w:p w:rsidR="00CB3F8E" w:rsidRPr="001B60B6" w:rsidRDefault="009E270F" w:rsidP="001B60B6">
      <w:pPr>
        <w:pStyle w:val="ConsPlusNormal"/>
        <w:ind w:right="-2"/>
        <w:jc w:val="right"/>
        <w:outlineLvl w:val="0"/>
        <w:rPr>
          <w:rFonts w:ascii="Times New Roman" w:hAnsi="Times New Roman" w:cs="Times New Roman"/>
          <w:sz w:val="24"/>
          <w:szCs w:val="24"/>
        </w:rPr>
      </w:pPr>
      <w:r w:rsidRPr="001B60B6">
        <w:rPr>
          <w:rFonts w:ascii="Times New Roman" w:hAnsi="Times New Roman" w:cs="Times New Roman"/>
          <w:sz w:val="24"/>
          <w:szCs w:val="24"/>
        </w:rPr>
        <w:lastRenderedPageBreak/>
        <w:t xml:space="preserve"> </w:t>
      </w:r>
      <w:r w:rsidR="00CB3F8E" w:rsidRPr="001B60B6">
        <w:rPr>
          <w:rFonts w:ascii="Times New Roman" w:hAnsi="Times New Roman" w:cs="Times New Roman"/>
          <w:sz w:val="24"/>
          <w:szCs w:val="24"/>
        </w:rPr>
        <w:t>Приложение № 6</w:t>
      </w:r>
    </w:p>
    <w:p w:rsidR="009E270F" w:rsidRPr="001B60B6" w:rsidRDefault="009E270F"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z w:val="24"/>
          <w:szCs w:val="24"/>
        </w:rPr>
        <w:t xml:space="preserve">к постановлению </w:t>
      </w:r>
      <w:r w:rsidRPr="001B60B6">
        <w:rPr>
          <w:rFonts w:ascii="Times New Roman" w:hAnsi="Times New Roman" w:cs="Times New Roman"/>
          <w:spacing w:val="-2"/>
          <w:sz w:val="24"/>
          <w:szCs w:val="24"/>
        </w:rPr>
        <w:t>администрации</w:t>
      </w:r>
    </w:p>
    <w:p w:rsidR="009E270F" w:rsidRPr="001B60B6" w:rsidRDefault="009E270F"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Междуреченского сельского поселения</w:t>
      </w:r>
    </w:p>
    <w:p w:rsidR="009E270F" w:rsidRPr="001B60B6" w:rsidRDefault="009E270F"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Заволжского муниципального района</w:t>
      </w:r>
    </w:p>
    <w:p w:rsidR="009E270F" w:rsidRPr="001B60B6" w:rsidRDefault="009E270F" w:rsidP="001B60B6">
      <w:pPr>
        <w:shd w:val="clear" w:color="auto" w:fill="FFFFFF"/>
        <w:jc w:val="right"/>
        <w:rPr>
          <w:rFonts w:ascii="Times New Roman" w:hAnsi="Times New Roman" w:cs="Times New Roman"/>
          <w:b/>
          <w:bCs/>
          <w:spacing w:val="-3"/>
          <w:sz w:val="24"/>
          <w:szCs w:val="24"/>
        </w:rPr>
      </w:pPr>
      <w:r w:rsidRPr="001B60B6">
        <w:rPr>
          <w:rFonts w:ascii="Times New Roman" w:hAnsi="Times New Roman" w:cs="Times New Roman"/>
          <w:spacing w:val="-2"/>
          <w:sz w:val="24"/>
          <w:szCs w:val="24"/>
        </w:rPr>
        <w:t>Ивановской области</w:t>
      </w:r>
    </w:p>
    <w:p w:rsidR="009E270F" w:rsidRPr="001B60B6" w:rsidRDefault="009E270F" w:rsidP="001B60B6">
      <w:pPr>
        <w:shd w:val="clear" w:color="auto" w:fill="FFFFFF"/>
        <w:jc w:val="right"/>
        <w:rPr>
          <w:rFonts w:ascii="Times New Roman" w:hAnsi="Times New Roman" w:cs="Times New Roman"/>
          <w:sz w:val="24"/>
          <w:szCs w:val="24"/>
        </w:rPr>
      </w:pPr>
      <w:r w:rsidRPr="001B60B6">
        <w:rPr>
          <w:rFonts w:ascii="Times New Roman" w:hAnsi="Times New Roman" w:cs="Times New Roman"/>
          <w:spacing w:val="-6"/>
          <w:sz w:val="24"/>
          <w:szCs w:val="24"/>
        </w:rPr>
        <w:t>от 19</w:t>
      </w:r>
      <w:r w:rsidRPr="001B60B6">
        <w:rPr>
          <w:rFonts w:ascii="Times New Roman" w:hAnsi="Times New Roman" w:cs="Times New Roman"/>
          <w:sz w:val="24"/>
          <w:szCs w:val="24"/>
        </w:rPr>
        <w:t>.04.2023 г</w:t>
      </w:r>
      <w:r w:rsidRPr="001B60B6">
        <w:rPr>
          <w:rFonts w:ascii="Times New Roman" w:hAnsi="Times New Roman" w:cs="Times New Roman"/>
          <w:spacing w:val="-4"/>
          <w:sz w:val="24"/>
          <w:szCs w:val="24"/>
        </w:rPr>
        <w:t xml:space="preserve"> № 32</w:t>
      </w: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rmal"/>
        <w:jc w:val="center"/>
        <w:rPr>
          <w:rFonts w:ascii="Times New Roman" w:hAnsi="Times New Roman" w:cs="Times New Roman"/>
          <w:b/>
          <w:sz w:val="24"/>
          <w:szCs w:val="24"/>
        </w:rPr>
      </w:pPr>
      <w:r w:rsidRPr="001B60B6">
        <w:rPr>
          <w:rFonts w:ascii="Times New Roman" w:hAnsi="Times New Roman" w:cs="Times New Roman"/>
          <w:b/>
          <w:sz w:val="24"/>
          <w:szCs w:val="24"/>
        </w:rPr>
        <w:t>ТИПОВАЯ ФОРМА</w:t>
      </w:r>
    </w:p>
    <w:p w:rsidR="00CB3F8E" w:rsidRPr="001B60B6" w:rsidRDefault="00CB3F8E" w:rsidP="001B60B6">
      <w:pPr>
        <w:pStyle w:val="ConsPlusNormal"/>
        <w:jc w:val="center"/>
        <w:rPr>
          <w:rFonts w:ascii="Times New Roman" w:hAnsi="Times New Roman" w:cs="Times New Roman"/>
          <w:b/>
          <w:sz w:val="24"/>
          <w:szCs w:val="24"/>
        </w:rPr>
      </w:pPr>
    </w:p>
    <w:p w:rsidR="00CB3F8E" w:rsidRPr="001B60B6" w:rsidRDefault="00CB3F8E" w:rsidP="001B60B6">
      <w:pPr>
        <w:pStyle w:val="ConsPlusNormal"/>
        <w:jc w:val="center"/>
        <w:rPr>
          <w:rFonts w:ascii="Times New Roman" w:hAnsi="Times New Roman" w:cs="Times New Roman"/>
          <w:b/>
          <w:sz w:val="24"/>
          <w:szCs w:val="24"/>
        </w:rPr>
      </w:pPr>
      <w:bookmarkStart w:id="8" w:name="P915"/>
      <w:bookmarkEnd w:id="8"/>
      <w:r w:rsidRPr="001B60B6">
        <w:rPr>
          <w:rFonts w:ascii="Times New Roman" w:hAnsi="Times New Roman" w:cs="Times New Roman"/>
          <w:b/>
          <w:sz w:val="24"/>
          <w:szCs w:val="24"/>
        </w:rPr>
        <w:t>ПОЛОЖЕНИЕ О КОНФЛИКТЕ ИНТЕРЕСОВ</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1. Общие положения</w:t>
      </w:r>
    </w:p>
    <w:p w:rsidR="00CB3F8E" w:rsidRPr="001B60B6" w:rsidRDefault="00CB3F8E" w:rsidP="001B60B6">
      <w:pPr>
        <w:pStyle w:val="ConsPlusNormal"/>
        <w:ind w:firstLine="540"/>
        <w:jc w:val="both"/>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1.1. Настоящее Положение разработано в соответствии с Федеральным </w:t>
      </w:r>
      <w:hyperlink r:id="rId8">
        <w:r w:rsidRPr="001B60B6">
          <w:rPr>
            <w:rFonts w:ascii="Times New Roman" w:hAnsi="Times New Roman" w:cs="Times New Roman"/>
            <w:sz w:val="24"/>
            <w:szCs w:val="24"/>
          </w:rPr>
          <w:t>законом</w:t>
        </w:r>
      </w:hyperlink>
      <w:r w:rsidRPr="001B60B6">
        <w:rPr>
          <w:rFonts w:ascii="Times New Roman" w:hAnsi="Times New Roman" w:cs="Times New Roman"/>
          <w:sz w:val="24"/>
          <w:szCs w:val="24"/>
        </w:rPr>
        <w:t xml:space="preserve">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p w:rsidR="001B60B6" w:rsidRPr="001B60B6" w:rsidRDefault="001B60B6"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1.2. Настоящим Положением определяется порядок выявления и урегулирования конфликтов интересов, возникающих у работников ______________________________________________ (далее – Учреждение) в ходе (наименование муниципального учреждения)</w:t>
      </w:r>
    </w:p>
    <w:p w:rsidR="001B60B6" w:rsidRPr="001B60B6" w:rsidRDefault="001B60B6" w:rsidP="001B60B6">
      <w:pPr>
        <w:pStyle w:val="ConsPlusNormal"/>
        <w:jc w:val="both"/>
        <w:rPr>
          <w:rFonts w:ascii="Times New Roman" w:hAnsi="Times New Roman" w:cs="Times New Roman"/>
          <w:sz w:val="24"/>
          <w:szCs w:val="24"/>
        </w:rPr>
      </w:pPr>
      <w:r w:rsidRPr="001B60B6">
        <w:rPr>
          <w:rFonts w:ascii="Times New Roman" w:hAnsi="Times New Roman" w:cs="Times New Roman"/>
          <w:sz w:val="24"/>
          <w:szCs w:val="24"/>
        </w:rPr>
        <w:t>выполнения ими служебных (должностных) обязанностей.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1.3. Действие настоящего Положения распространяется на всех работников Учреждения вне зависимости от занимаемой должности.</w:t>
      </w:r>
    </w:p>
    <w:p w:rsidR="00CB3F8E" w:rsidRPr="001B60B6" w:rsidRDefault="00CB3F8E" w:rsidP="001B60B6">
      <w:pPr>
        <w:pStyle w:val="ConsPlusNormal"/>
        <w:ind w:firstLine="709"/>
        <w:jc w:val="both"/>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2. Основные принципы предотвращения и урегулирования</w:t>
      </w:r>
      <w:r w:rsidR="001B60B6" w:rsidRPr="001B60B6">
        <w:rPr>
          <w:rFonts w:ascii="Times New Roman" w:hAnsi="Times New Roman" w:cs="Times New Roman"/>
          <w:sz w:val="24"/>
          <w:szCs w:val="24"/>
        </w:rPr>
        <w:t xml:space="preserve"> </w:t>
      </w:r>
      <w:r w:rsidRPr="001B60B6">
        <w:rPr>
          <w:rFonts w:ascii="Times New Roman" w:hAnsi="Times New Roman" w:cs="Times New Roman"/>
          <w:sz w:val="24"/>
          <w:szCs w:val="24"/>
        </w:rPr>
        <w:t>конфликта интересов</w:t>
      </w: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2.1. Деятельность по предотвращению и урегулированию конфликта интересов в Учреждении осуществляется в соответствии с принципами: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а) приоритетности применения мер по предупреждению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б) обязательности раскрытия сведений о реальном или потенциальном конфликте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в) индивидуального рассмотрения и оценки репутационных рисков для Учреждения при выявлении каждого конфликта интересов и его урегулировании;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г) конфиденциальности процесса раскрытия сведений о конфликте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CB3F8E" w:rsidRPr="001B60B6" w:rsidRDefault="00CB3F8E" w:rsidP="001B60B6">
      <w:pPr>
        <w:pStyle w:val="ConsPlusNormal"/>
        <w:ind w:firstLine="709"/>
        <w:jc w:val="center"/>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3. Обязанности работника Учреждения в связи с раскрытием</w:t>
      </w:r>
      <w:r w:rsidR="001B60B6" w:rsidRPr="001B60B6">
        <w:rPr>
          <w:rFonts w:ascii="Times New Roman" w:hAnsi="Times New Roman" w:cs="Times New Roman"/>
          <w:sz w:val="24"/>
          <w:szCs w:val="24"/>
        </w:rPr>
        <w:t xml:space="preserve"> </w:t>
      </w:r>
      <w:r w:rsidRPr="001B60B6">
        <w:rPr>
          <w:rFonts w:ascii="Times New Roman" w:hAnsi="Times New Roman" w:cs="Times New Roman"/>
          <w:sz w:val="24"/>
          <w:szCs w:val="24"/>
        </w:rPr>
        <w:t>и урегулированием конфликта интересов</w:t>
      </w: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3.1. Работник Учреждения при выполнении своих должностных обязанностей обязан:</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руководствоваться интересами Учреждения без учета своих личных интересов, интересов своих родственников и друзей;</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избегать ситуаций и обстоятельств, которые могут привести к конфликту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lastRenderedPageBreak/>
        <w:t>- раскрывать возникший (реальный) или потенциальный конфликт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содействовать урегулированию возникшего конфликта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CB3F8E" w:rsidRPr="001B60B6" w:rsidRDefault="00CB3F8E" w:rsidP="001B60B6">
      <w:pPr>
        <w:pStyle w:val="ConsPlusNormal"/>
        <w:ind w:firstLine="540"/>
        <w:jc w:val="both"/>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4. Порядок раскрытия конфликта интересов</w:t>
      </w:r>
      <w:r w:rsidR="001B60B6" w:rsidRPr="001B60B6">
        <w:rPr>
          <w:rFonts w:ascii="Times New Roman" w:hAnsi="Times New Roman" w:cs="Times New Roman"/>
          <w:sz w:val="24"/>
          <w:szCs w:val="24"/>
        </w:rPr>
        <w:t xml:space="preserve"> </w:t>
      </w:r>
      <w:r w:rsidRPr="001B60B6">
        <w:rPr>
          <w:rFonts w:ascii="Times New Roman" w:hAnsi="Times New Roman" w:cs="Times New Roman"/>
          <w:sz w:val="24"/>
          <w:szCs w:val="24"/>
        </w:rPr>
        <w:t>работником Учреждения</w:t>
      </w: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5. Механизм предотвращения и урегулирования конфликта</w:t>
      </w:r>
      <w:r w:rsidR="001B60B6" w:rsidRPr="001B60B6">
        <w:rPr>
          <w:rFonts w:ascii="Times New Roman" w:hAnsi="Times New Roman" w:cs="Times New Roman"/>
          <w:sz w:val="24"/>
          <w:szCs w:val="24"/>
        </w:rPr>
        <w:t xml:space="preserve"> </w:t>
      </w:r>
      <w:r w:rsidRPr="001B60B6">
        <w:rPr>
          <w:rFonts w:ascii="Times New Roman" w:hAnsi="Times New Roman" w:cs="Times New Roman"/>
          <w:sz w:val="24"/>
          <w:szCs w:val="24"/>
        </w:rPr>
        <w:t>интересов в Учреждении</w:t>
      </w: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5.2. Конфликт интересов в Учреждении может быть урегулирован следующими способами: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ограничение доступа работника Учреждения к конкретной информации, которая может затрагивать его личные интересы;</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пересмотр и изменение функциональных обязанностей работника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отказ работника Учреждения от своего личного интереса, порождающего конфликт с интересами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иные способы урегулирования конфликта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CB3F8E" w:rsidRPr="001B60B6" w:rsidRDefault="00CB3F8E" w:rsidP="001B60B6">
      <w:pPr>
        <w:pStyle w:val="ConsPlusNormal"/>
        <w:ind w:firstLine="709"/>
        <w:jc w:val="both"/>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p>
    <w:p w:rsidR="00CB3F8E" w:rsidRPr="001B60B6" w:rsidRDefault="00CB3F8E" w:rsidP="001B60B6">
      <w:pPr>
        <w:pStyle w:val="ConsPlusNormal"/>
        <w:ind w:firstLine="709"/>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both"/>
        <w:rPr>
          <w:rFonts w:ascii="Times New Roman" w:hAnsi="Times New Roman" w:cs="Times New Roman"/>
          <w:sz w:val="24"/>
          <w:szCs w:val="24"/>
        </w:rPr>
        <w:sectPr w:rsidR="00CB3F8E" w:rsidRPr="001B60B6" w:rsidSect="00E72DE8">
          <w:pgSz w:w="11906" w:h="16838" w:code="9"/>
          <w:pgMar w:top="1134" w:right="851" w:bottom="1134" w:left="1701" w:header="709" w:footer="709" w:gutter="0"/>
          <w:pgNumType w:start="1"/>
          <w:cols w:space="708"/>
          <w:titlePg/>
          <w:docGrid w:linePitch="360"/>
        </w:sectPr>
      </w:pPr>
    </w:p>
    <w:p w:rsidR="00CB3F8E" w:rsidRPr="001B60B6" w:rsidRDefault="00CB3F8E" w:rsidP="001B60B6">
      <w:pPr>
        <w:pStyle w:val="ConsPlusNormal"/>
        <w:ind w:right="-2"/>
        <w:jc w:val="right"/>
        <w:rPr>
          <w:rFonts w:ascii="Times New Roman" w:hAnsi="Times New Roman" w:cs="Times New Roman"/>
          <w:sz w:val="24"/>
          <w:szCs w:val="24"/>
        </w:rPr>
      </w:pPr>
      <w:r w:rsidRPr="001B60B6">
        <w:rPr>
          <w:rFonts w:ascii="Times New Roman" w:hAnsi="Times New Roman" w:cs="Times New Roman"/>
          <w:sz w:val="24"/>
          <w:szCs w:val="24"/>
        </w:rPr>
        <w:lastRenderedPageBreak/>
        <w:t>Приложение № 7</w:t>
      </w:r>
    </w:p>
    <w:p w:rsidR="001B60B6" w:rsidRPr="001B60B6" w:rsidRDefault="001B60B6"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z w:val="24"/>
          <w:szCs w:val="24"/>
        </w:rPr>
        <w:t xml:space="preserve">к постановлению </w:t>
      </w:r>
      <w:r w:rsidRPr="001B60B6">
        <w:rPr>
          <w:rFonts w:ascii="Times New Roman" w:hAnsi="Times New Roman" w:cs="Times New Roman"/>
          <w:spacing w:val="-2"/>
          <w:sz w:val="24"/>
          <w:szCs w:val="24"/>
        </w:rPr>
        <w:t>администрации</w:t>
      </w:r>
    </w:p>
    <w:p w:rsidR="001B60B6" w:rsidRPr="001B60B6" w:rsidRDefault="001B60B6"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Междуреченского сельского поселения</w:t>
      </w:r>
    </w:p>
    <w:p w:rsidR="001B60B6" w:rsidRPr="001B60B6" w:rsidRDefault="001B60B6" w:rsidP="001B60B6">
      <w:pPr>
        <w:shd w:val="clear" w:color="auto" w:fill="FFFFFF"/>
        <w:jc w:val="right"/>
        <w:rPr>
          <w:rFonts w:ascii="Times New Roman" w:hAnsi="Times New Roman" w:cs="Times New Roman"/>
          <w:spacing w:val="-2"/>
          <w:sz w:val="24"/>
          <w:szCs w:val="24"/>
        </w:rPr>
      </w:pPr>
      <w:r w:rsidRPr="001B60B6">
        <w:rPr>
          <w:rFonts w:ascii="Times New Roman" w:hAnsi="Times New Roman" w:cs="Times New Roman"/>
          <w:spacing w:val="-2"/>
          <w:sz w:val="24"/>
          <w:szCs w:val="24"/>
        </w:rPr>
        <w:t>Заволжского муниципального района</w:t>
      </w:r>
    </w:p>
    <w:p w:rsidR="001B60B6" w:rsidRPr="001B60B6" w:rsidRDefault="001B60B6" w:rsidP="001B60B6">
      <w:pPr>
        <w:shd w:val="clear" w:color="auto" w:fill="FFFFFF"/>
        <w:jc w:val="right"/>
        <w:rPr>
          <w:rFonts w:ascii="Times New Roman" w:hAnsi="Times New Roman" w:cs="Times New Roman"/>
          <w:b/>
          <w:bCs/>
          <w:spacing w:val="-3"/>
          <w:sz w:val="24"/>
          <w:szCs w:val="24"/>
        </w:rPr>
      </w:pPr>
      <w:r w:rsidRPr="001B60B6">
        <w:rPr>
          <w:rFonts w:ascii="Times New Roman" w:hAnsi="Times New Roman" w:cs="Times New Roman"/>
          <w:spacing w:val="-2"/>
          <w:sz w:val="24"/>
          <w:szCs w:val="24"/>
        </w:rPr>
        <w:t>Ивановской области</w:t>
      </w:r>
    </w:p>
    <w:p w:rsidR="001B60B6" w:rsidRPr="001B60B6" w:rsidRDefault="001B60B6" w:rsidP="001B60B6">
      <w:pPr>
        <w:shd w:val="clear" w:color="auto" w:fill="FFFFFF"/>
        <w:jc w:val="right"/>
        <w:rPr>
          <w:rFonts w:ascii="Times New Roman" w:hAnsi="Times New Roman" w:cs="Times New Roman"/>
          <w:sz w:val="24"/>
          <w:szCs w:val="24"/>
        </w:rPr>
      </w:pPr>
      <w:r w:rsidRPr="001B60B6">
        <w:rPr>
          <w:rFonts w:ascii="Times New Roman" w:hAnsi="Times New Roman" w:cs="Times New Roman"/>
          <w:spacing w:val="-6"/>
          <w:sz w:val="24"/>
          <w:szCs w:val="24"/>
        </w:rPr>
        <w:t>от 19</w:t>
      </w:r>
      <w:r w:rsidRPr="001B60B6">
        <w:rPr>
          <w:rFonts w:ascii="Times New Roman" w:hAnsi="Times New Roman" w:cs="Times New Roman"/>
          <w:sz w:val="24"/>
          <w:szCs w:val="24"/>
        </w:rPr>
        <w:t>.04.2023 г</w:t>
      </w:r>
      <w:r w:rsidRPr="001B60B6">
        <w:rPr>
          <w:rFonts w:ascii="Times New Roman" w:hAnsi="Times New Roman" w:cs="Times New Roman"/>
          <w:spacing w:val="-4"/>
          <w:sz w:val="24"/>
          <w:szCs w:val="24"/>
        </w:rPr>
        <w:t xml:space="preserve"> № 32</w:t>
      </w:r>
    </w:p>
    <w:p w:rsidR="00CB3F8E" w:rsidRPr="001B60B6" w:rsidRDefault="00CB3F8E" w:rsidP="001B60B6">
      <w:pPr>
        <w:pStyle w:val="ConsPlusNormal"/>
        <w:rPr>
          <w:rFonts w:ascii="Times New Roman" w:hAnsi="Times New Roman" w:cs="Times New Roman"/>
          <w:sz w:val="24"/>
          <w:szCs w:val="24"/>
        </w:rPr>
      </w:pPr>
    </w:p>
    <w:p w:rsidR="00CB3F8E" w:rsidRPr="001B60B6" w:rsidRDefault="00CB3F8E" w:rsidP="001B60B6">
      <w:pPr>
        <w:pStyle w:val="ConsPlusNormal"/>
        <w:jc w:val="center"/>
        <w:rPr>
          <w:rFonts w:ascii="Times New Roman" w:hAnsi="Times New Roman" w:cs="Times New Roman"/>
          <w:b/>
          <w:sz w:val="24"/>
          <w:szCs w:val="24"/>
        </w:rPr>
      </w:pPr>
      <w:r w:rsidRPr="001B60B6">
        <w:rPr>
          <w:rFonts w:ascii="Times New Roman" w:hAnsi="Times New Roman" w:cs="Times New Roman"/>
          <w:b/>
          <w:sz w:val="24"/>
          <w:szCs w:val="24"/>
        </w:rPr>
        <w:t>ТИПОВАЯ ФОРМА</w:t>
      </w:r>
    </w:p>
    <w:p w:rsidR="00CB3F8E" w:rsidRPr="001B60B6" w:rsidRDefault="00CB3F8E" w:rsidP="001B60B6">
      <w:pPr>
        <w:pStyle w:val="ConsPlusNormal"/>
        <w:jc w:val="center"/>
        <w:rPr>
          <w:rFonts w:ascii="Times New Roman" w:hAnsi="Times New Roman" w:cs="Times New Roman"/>
          <w:b/>
          <w:sz w:val="24"/>
          <w:szCs w:val="24"/>
        </w:rPr>
      </w:pPr>
    </w:p>
    <w:p w:rsidR="00CB3F8E" w:rsidRPr="001B60B6" w:rsidRDefault="001B60B6" w:rsidP="001B60B6">
      <w:pPr>
        <w:pStyle w:val="ConsPlusNormal"/>
        <w:jc w:val="center"/>
        <w:rPr>
          <w:rFonts w:ascii="Times New Roman" w:hAnsi="Times New Roman" w:cs="Times New Roman"/>
          <w:b/>
          <w:sz w:val="24"/>
          <w:szCs w:val="24"/>
        </w:rPr>
      </w:pPr>
      <w:bookmarkStart w:id="9" w:name="P980"/>
      <w:bookmarkEnd w:id="9"/>
      <w:r w:rsidRPr="001B60B6">
        <w:rPr>
          <w:rFonts w:ascii="Times New Roman" w:hAnsi="Times New Roman" w:cs="Times New Roman"/>
          <w:b/>
          <w:sz w:val="24"/>
          <w:szCs w:val="24"/>
        </w:rPr>
        <w:t>Порядок уведомления работодателя о конфликте интересов</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CB3F8E" w:rsidRPr="001B60B6" w:rsidRDefault="00CB3F8E" w:rsidP="001B60B6">
      <w:pPr>
        <w:pStyle w:val="ConsPlusNormal"/>
        <w:jc w:val="center"/>
        <w:rPr>
          <w:rFonts w:ascii="Times New Roman" w:hAnsi="Times New Roman" w:cs="Times New Roman"/>
          <w:sz w:val="24"/>
          <w:szCs w:val="24"/>
        </w:rPr>
      </w:pPr>
    </w:p>
    <w:p w:rsidR="00CB3F8E" w:rsidRPr="001B60B6" w:rsidRDefault="00CB3F8E" w:rsidP="001B60B6">
      <w:pPr>
        <w:pStyle w:val="ConsPlusNormal"/>
        <w:jc w:val="center"/>
        <w:outlineLvl w:val="1"/>
        <w:rPr>
          <w:rFonts w:ascii="Times New Roman" w:hAnsi="Times New Roman" w:cs="Times New Roman"/>
          <w:sz w:val="24"/>
          <w:szCs w:val="24"/>
        </w:rPr>
      </w:pPr>
      <w:r w:rsidRPr="001B60B6">
        <w:rPr>
          <w:rFonts w:ascii="Times New Roman" w:hAnsi="Times New Roman" w:cs="Times New Roman"/>
          <w:sz w:val="24"/>
          <w:szCs w:val="24"/>
        </w:rPr>
        <w:t>1. Общие положения</w:t>
      </w:r>
    </w:p>
    <w:p w:rsidR="00CB3F8E" w:rsidRPr="001B60B6" w:rsidRDefault="00CB3F8E" w:rsidP="001B60B6">
      <w:pPr>
        <w:pStyle w:val="ConsPlusNormal"/>
        <w:ind w:firstLine="540"/>
        <w:jc w:val="both"/>
        <w:rPr>
          <w:rFonts w:ascii="Times New Roman" w:hAnsi="Times New Roman" w:cs="Times New Roman"/>
          <w:sz w:val="24"/>
          <w:szCs w:val="24"/>
        </w:rPr>
      </w:pPr>
    </w:p>
    <w:p w:rsidR="001B60B6" w:rsidRPr="001B60B6" w:rsidRDefault="001B60B6"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1. Настоящий Порядок определяет процедуру уведомления работодателя работником _____________________________________________________________________________</w:t>
      </w:r>
    </w:p>
    <w:p w:rsidR="001B60B6" w:rsidRPr="001B60B6" w:rsidRDefault="001B60B6" w:rsidP="001B60B6">
      <w:pPr>
        <w:pStyle w:val="ConsPlusNormal"/>
        <w:ind w:left="1560" w:firstLine="709"/>
        <w:jc w:val="center"/>
        <w:rPr>
          <w:rFonts w:ascii="Times New Roman" w:hAnsi="Times New Roman" w:cs="Times New Roman"/>
          <w:sz w:val="24"/>
          <w:szCs w:val="24"/>
        </w:rPr>
      </w:pPr>
      <w:r w:rsidRPr="001B60B6">
        <w:rPr>
          <w:rFonts w:ascii="Times New Roman" w:hAnsi="Times New Roman" w:cs="Times New Roman"/>
          <w:sz w:val="24"/>
          <w:szCs w:val="24"/>
        </w:rPr>
        <w:t>(наименование муниципального учреждения)</w:t>
      </w:r>
    </w:p>
    <w:p w:rsidR="001B60B6" w:rsidRPr="001B60B6" w:rsidRDefault="001B60B6"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w:anchor="P1025">
        <w:r w:rsidRPr="001B60B6">
          <w:rPr>
            <w:rFonts w:ascii="Times New Roman" w:hAnsi="Times New Roman" w:cs="Times New Roman"/>
            <w:sz w:val="24"/>
            <w:szCs w:val="24"/>
          </w:rPr>
          <w:t>приложении № 1</w:t>
        </w:r>
      </w:hyperlink>
      <w:r w:rsidRPr="001B60B6">
        <w:rPr>
          <w:rFonts w:ascii="Times New Roman" w:hAnsi="Times New Roman" w:cs="Times New Roman"/>
          <w:sz w:val="24"/>
          <w:szCs w:val="24"/>
        </w:rPr>
        <w:t xml:space="preserve"> к настоящему Порядку.</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p w:rsidR="001B60B6" w:rsidRPr="001B60B6" w:rsidRDefault="001B60B6"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_____________________________________________________________________________.</w:t>
      </w:r>
    </w:p>
    <w:p w:rsidR="001B60B6" w:rsidRPr="001B60B6" w:rsidRDefault="001B60B6" w:rsidP="001B60B6">
      <w:pPr>
        <w:pStyle w:val="ConsPlusNormal"/>
        <w:ind w:firstLine="709"/>
        <w:jc w:val="center"/>
        <w:rPr>
          <w:rFonts w:ascii="Times New Roman" w:hAnsi="Times New Roman" w:cs="Times New Roman"/>
          <w:sz w:val="24"/>
          <w:szCs w:val="24"/>
        </w:rPr>
      </w:pPr>
      <w:r w:rsidRPr="001B60B6">
        <w:rPr>
          <w:rFonts w:ascii="Times New Roman" w:hAnsi="Times New Roman" w:cs="Times New Roman"/>
          <w:sz w:val="24"/>
          <w:szCs w:val="24"/>
        </w:rPr>
        <w:t>(ФИО лица, ответственного за противодействие коррупции)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6. Регистрация представленного уведомления производится в </w:t>
      </w:r>
      <w:hyperlink w:anchor="P1066">
        <w:r w:rsidRPr="001B60B6">
          <w:rPr>
            <w:rFonts w:ascii="Times New Roman" w:hAnsi="Times New Roman" w:cs="Times New Roman"/>
            <w:sz w:val="24"/>
            <w:szCs w:val="24"/>
          </w:rPr>
          <w:t>Журнале</w:t>
        </w:r>
      </w:hyperlink>
      <w:r w:rsidRPr="001B60B6">
        <w:rPr>
          <w:rFonts w:ascii="Times New Roman" w:hAnsi="Times New Roman" w:cs="Times New Roman"/>
          <w:sz w:val="24"/>
          <w:szCs w:val="24"/>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 2 к настоящему Порядку.</w:t>
      </w:r>
    </w:p>
    <w:p w:rsidR="001B60B6" w:rsidRPr="001B60B6" w:rsidRDefault="001B60B6"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Журнал регистрации оформляется и ведется в ________________________________</w:t>
      </w:r>
    </w:p>
    <w:p w:rsidR="001B60B6" w:rsidRPr="001B60B6" w:rsidRDefault="001B60B6" w:rsidP="001B60B6">
      <w:pPr>
        <w:pStyle w:val="ConsPlusNormal"/>
        <w:ind w:firstLine="709"/>
        <w:jc w:val="right"/>
        <w:rPr>
          <w:rFonts w:ascii="Times New Roman" w:hAnsi="Times New Roman" w:cs="Times New Roman"/>
          <w:sz w:val="24"/>
          <w:szCs w:val="24"/>
        </w:rPr>
      </w:pPr>
      <w:r w:rsidRPr="001B60B6">
        <w:rPr>
          <w:rFonts w:ascii="Times New Roman" w:hAnsi="Times New Roman" w:cs="Times New Roman"/>
          <w:sz w:val="24"/>
          <w:szCs w:val="24"/>
        </w:rPr>
        <w:t>(наименование кадровой службы учреждения)</w:t>
      </w:r>
    </w:p>
    <w:p w:rsidR="001B60B6" w:rsidRPr="001B60B6" w:rsidRDefault="001B60B6"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хранится в месте, защищенном от несанкционированного доступа.</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 xml:space="preserve">Ведение и хранение Журнала регистрации, а также регистрация уведомлений осуществляются уполномоченным лицом, ответственным за работу по профилактике </w:t>
      </w:r>
      <w:r w:rsidRPr="001B60B6">
        <w:rPr>
          <w:rFonts w:ascii="Times New Roman" w:hAnsi="Times New Roman" w:cs="Times New Roman"/>
          <w:sz w:val="24"/>
          <w:szCs w:val="24"/>
        </w:rPr>
        <w:lastRenderedPageBreak/>
        <w:t>коррупционных правонарушений в Учреждении.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7. Зарегистрированное уведомление в день его получения передается руководителю Учреждения.</w:t>
      </w:r>
    </w:p>
    <w:p w:rsidR="00CB3F8E" w:rsidRPr="001B60B6" w:rsidRDefault="00CB3F8E" w:rsidP="001B60B6">
      <w:pPr>
        <w:pStyle w:val="ConsPlusNormal"/>
        <w:ind w:firstLine="709"/>
        <w:jc w:val="both"/>
        <w:rPr>
          <w:rFonts w:ascii="Times New Roman" w:hAnsi="Times New Roman" w:cs="Times New Roman"/>
          <w:sz w:val="24"/>
          <w:szCs w:val="24"/>
        </w:rPr>
      </w:pPr>
      <w:r w:rsidRPr="001B60B6">
        <w:rPr>
          <w:rFonts w:ascii="Times New Roman" w:hAnsi="Times New Roman" w:cs="Times New Roman"/>
          <w:sz w:val="24"/>
          <w:szCs w:val="24"/>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ind w:firstLine="709"/>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pPr>
    </w:p>
    <w:p w:rsidR="00CB3F8E" w:rsidRPr="001B60B6" w:rsidRDefault="00CB3F8E" w:rsidP="001B60B6">
      <w:pPr>
        <w:pStyle w:val="ConsPlusNormal"/>
        <w:jc w:val="right"/>
        <w:outlineLvl w:val="1"/>
        <w:rPr>
          <w:rFonts w:ascii="Times New Roman" w:hAnsi="Times New Roman" w:cs="Times New Roman"/>
          <w:sz w:val="24"/>
          <w:szCs w:val="24"/>
        </w:rPr>
        <w:sectPr w:rsidR="00CB3F8E" w:rsidRPr="001B60B6" w:rsidSect="00E72DE8">
          <w:pgSz w:w="11906" w:h="16838" w:code="9"/>
          <w:pgMar w:top="1134" w:right="851" w:bottom="1134" w:left="1701" w:header="709" w:footer="709" w:gutter="0"/>
          <w:pgNumType w:start="1"/>
          <w:cols w:space="708"/>
          <w:titlePg/>
          <w:docGrid w:linePitch="360"/>
        </w:sectPr>
      </w:pPr>
    </w:p>
    <w:p w:rsidR="00CB3F8E" w:rsidRPr="001B60B6" w:rsidRDefault="00CB3F8E" w:rsidP="001B60B6">
      <w:pPr>
        <w:pStyle w:val="ConsPlusNormal"/>
        <w:jc w:val="right"/>
        <w:outlineLvl w:val="1"/>
        <w:rPr>
          <w:rFonts w:ascii="Times New Roman" w:hAnsi="Times New Roman" w:cs="Times New Roman"/>
          <w:sz w:val="24"/>
          <w:szCs w:val="24"/>
        </w:rPr>
      </w:pPr>
      <w:r w:rsidRPr="001B60B6">
        <w:rPr>
          <w:rFonts w:ascii="Times New Roman" w:hAnsi="Times New Roman" w:cs="Times New Roman"/>
          <w:sz w:val="24"/>
          <w:szCs w:val="24"/>
        </w:rPr>
        <w:lastRenderedPageBreak/>
        <w:t>Приложение № 1</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к Порядку</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уведомления работодателя</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о конфликте интересов</w:t>
      </w:r>
    </w:p>
    <w:p w:rsidR="00CB3F8E" w:rsidRPr="001B60B6" w:rsidRDefault="00CB3F8E" w:rsidP="001B60B6">
      <w:pPr>
        <w:pStyle w:val="ConsPlusNormal"/>
        <w:jc w:val="right"/>
        <w:rPr>
          <w:rFonts w:ascii="Times New Roman" w:hAnsi="Times New Roman" w:cs="Times New Roman"/>
          <w:sz w:val="24"/>
          <w:szCs w:val="24"/>
        </w:rPr>
      </w:pPr>
    </w:p>
    <w:p w:rsidR="00CB3F8E" w:rsidRPr="001B60B6" w:rsidRDefault="00CB3F8E" w:rsidP="001B60B6">
      <w:pPr>
        <w:pStyle w:val="ConsPlusNonformat"/>
        <w:ind w:left="4253"/>
        <w:jc w:val="center"/>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w:t>
      </w:r>
    </w:p>
    <w:p w:rsidR="00CB3F8E" w:rsidRPr="001B60B6" w:rsidRDefault="00CB3F8E" w:rsidP="001B60B6">
      <w:pPr>
        <w:pStyle w:val="ConsPlusNonformat"/>
        <w:ind w:left="4253"/>
        <w:jc w:val="center"/>
        <w:rPr>
          <w:rFonts w:ascii="Times New Roman" w:hAnsi="Times New Roman" w:cs="Times New Roman"/>
          <w:sz w:val="24"/>
          <w:szCs w:val="24"/>
        </w:rPr>
      </w:pPr>
      <w:r w:rsidRPr="001B60B6">
        <w:rPr>
          <w:rFonts w:ascii="Times New Roman" w:hAnsi="Times New Roman" w:cs="Times New Roman"/>
          <w:sz w:val="24"/>
          <w:szCs w:val="24"/>
        </w:rPr>
        <w:t>(наименование должности руководителя Учреждения)</w:t>
      </w:r>
    </w:p>
    <w:p w:rsidR="00CB3F8E" w:rsidRPr="001B60B6" w:rsidRDefault="00CB3F8E" w:rsidP="001B60B6">
      <w:pPr>
        <w:pStyle w:val="ConsPlusNonformat"/>
        <w:ind w:left="4253"/>
        <w:jc w:val="center"/>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w:t>
      </w:r>
    </w:p>
    <w:p w:rsidR="00CB3F8E" w:rsidRPr="001B60B6" w:rsidRDefault="00CB3F8E" w:rsidP="001B60B6">
      <w:pPr>
        <w:pStyle w:val="ConsPlusNonformat"/>
        <w:ind w:left="4253"/>
        <w:jc w:val="center"/>
        <w:rPr>
          <w:rFonts w:ascii="Times New Roman" w:hAnsi="Times New Roman" w:cs="Times New Roman"/>
          <w:sz w:val="24"/>
          <w:szCs w:val="24"/>
        </w:rPr>
      </w:pPr>
      <w:r w:rsidRPr="001B60B6">
        <w:rPr>
          <w:rFonts w:ascii="Times New Roman" w:hAnsi="Times New Roman" w:cs="Times New Roman"/>
          <w:sz w:val="24"/>
          <w:szCs w:val="24"/>
        </w:rPr>
        <w:t>(ФИО)</w:t>
      </w:r>
    </w:p>
    <w:p w:rsidR="00CB3F8E" w:rsidRPr="001B60B6" w:rsidRDefault="00CB3F8E" w:rsidP="001B60B6">
      <w:pPr>
        <w:pStyle w:val="ConsPlusNonformat"/>
        <w:ind w:left="4253"/>
        <w:jc w:val="center"/>
        <w:rPr>
          <w:rFonts w:ascii="Times New Roman" w:hAnsi="Times New Roman" w:cs="Times New Roman"/>
          <w:sz w:val="24"/>
          <w:szCs w:val="24"/>
        </w:rPr>
      </w:pPr>
      <w:r w:rsidRPr="001B60B6">
        <w:rPr>
          <w:rFonts w:ascii="Times New Roman" w:hAnsi="Times New Roman" w:cs="Times New Roman"/>
          <w:sz w:val="24"/>
          <w:szCs w:val="24"/>
        </w:rPr>
        <w:t>от ________________________________________</w:t>
      </w:r>
    </w:p>
    <w:p w:rsidR="00CB3F8E" w:rsidRPr="001B60B6" w:rsidRDefault="00CB3F8E" w:rsidP="001B60B6">
      <w:pPr>
        <w:pStyle w:val="ConsPlusNonformat"/>
        <w:ind w:left="4253"/>
        <w:jc w:val="center"/>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w:t>
      </w:r>
    </w:p>
    <w:p w:rsidR="00CB3F8E" w:rsidRPr="001B60B6" w:rsidRDefault="00CB3F8E" w:rsidP="001B60B6">
      <w:pPr>
        <w:pStyle w:val="ConsPlusNonformat"/>
        <w:ind w:left="3119"/>
        <w:jc w:val="center"/>
        <w:rPr>
          <w:rFonts w:ascii="Times New Roman" w:hAnsi="Times New Roman" w:cs="Times New Roman"/>
          <w:sz w:val="24"/>
          <w:szCs w:val="24"/>
        </w:rPr>
      </w:pPr>
      <w:r w:rsidRPr="001B60B6">
        <w:rPr>
          <w:rFonts w:ascii="Times New Roman" w:hAnsi="Times New Roman" w:cs="Times New Roman"/>
          <w:sz w:val="24"/>
          <w:szCs w:val="24"/>
        </w:rPr>
        <w:t>(ФИО, должность, контактный телефон)</w:t>
      </w: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jc w:val="center"/>
        <w:rPr>
          <w:rFonts w:ascii="Times New Roman" w:hAnsi="Times New Roman" w:cs="Times New Roman"/>
          <w:sz w:val="24"/>
          <w:szCs w:val="24"/>
        </w:rPr>
      </w:pPr>
      <w:bookmarkStart w:id="10" w:name="P1025"/>
      <w:bookmarkEnd w:id="10"/>
      <w:r w:rsidRPr="001B60B6">
        <w:rPr>
          <w:rFonts w:ascii="Times New Roman" w:hAnsi="Times New Roman" w:cs="Times New Roman"/>
          <w:sz w:val="24"/>
          <w:szCs w:val="24"/>
        </w:rPr>
        <w:t>УВЕДОМЛЕНИЕ</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о возникновении личной заинтересованности при исполнении</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трудовых обязанностей, которая приводит или может привести</w:t>
      </w:r>
    </w:p>
    <w:p w:rsidR="00CB3F8E" w:rsidRPr="001B60B6" w:rsidRDefault="00CB3F8E" w:rsidP="001B60B6">
      <w:pPr>
        <w:pStyle w:val="ConsPlusNonformat"/>
        <w:jc w:val="center"/>
        <w:rPr>
          <w:rFonts w:ascii="Times New Roman" w:hAnsi="Times New Roman" w:cs="Times New Roman"/>
          <w:sz w:val="24"/>
          <w:szCs w:val="24"/>
        </w:rPr>
      </w:pPr>
      <w:r w:rsidRPr="001B60B6">
        <w:rPr>
          <w:rFonts w:ascii="Times New Roman" w:hAnsi="Times New Roman" w:cs="Times New Roman"/>
          <w:sz w:val="24"/>
          <w:szCs w:val="24"/>
        </w:rPr>
        <w:t>к конфликту интересов</w:t>
      </w: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p>
    <w:p w:rsidR="00CB3F8E" w:rsidRPr="001B60B6" w:rsidRDefault="00CB3F8E" w:rsidP="001B60B6">
      <w:pPr>
        <w:pStyle w:val="ConsPlusNonformat"/>
        <w:ind w:right="7511"/>
        <w:jc w:val="center"/>
        <w:rPr>
          <w:rFonts w:ascii="Times New Roman" w:hAnsi="Times New Roman" w:cs="Times New Roman"/>
          <w:sz w:val="24"/>
          <w:szCs w:val="24"/>
        </w:rPr>
      </w:pPr>
      <w:r w:rsidRPr="001B60B6">
        <w:rPr>
          <w:rFonts w:ascii="Times New Roman" w:hAnsi="Times New Roman" w:cs="Times New Roman"/>
          <w:sz w:val="24"/>
          <w:szCs w:val="24"/>
        </w:rPr>
        <w:t>(нужное подчеркнуть).</w:t>
      </w: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________________________________________________________________________</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Обязанности в соответствии с трудовым договором, на исполнение которых влияет или может повлиять личная заинтересованность:</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ind w:firstLine="567"/>
        <w:jc w:val="both"/>
        <w:rPr>
          <w:rFonts w:ascii="Times New Roman" w:hAnsi="Times New Roman" w:cs="Times New Roman"/>
          <w:sz w:val="24"/>
          <w:szCs w:val="24"/>
        </w:rPr>
      </w:pPr>
      <w:r w:rsidRPr="001B60B6">
        <w:rPr>
          <w:rFonts w:ascii="Times New Roman" w:hAnsi="Times New Roman" w:cs="Times New Roman"/>
          <w:sz w:val="24"/>
          <w:szCs w:val="24"/>
        </w:rPr>
        <w:t>Предлагаемые меры по предотвращению или урегулированию конфликта интересов:</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________________________________________________________________________.</w:t>
      </w: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Лицо, направившее сообщение __________________________________________ «__» _________ 20__ г.                                                              (подпись) (расшифровка подписи)</w:t>
      </w: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Лицо, принявшее</w:t>
      </w: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сообщение __________________________________________  «__» _________ 20__ г.</w:t>
      </w:r>
    </w:p>
    <w:p w:rsidR="00CB3F8E" w:rsidRPr="001B60B6" w:rsidRDefault="00CB3F8E" w:rsidP="001B60B6">
      <w:pPr>
        <w:pStyle w:val="ConsPlusNonformat"/>
        <w:ind w:left="2977"/>
        <w:jc w:val="both"/>
        <w:rPr>
          <w:rFonts w:ascii="Times New Roman" w:hAnsi="Times New Roman" w:cs="Times New Roman"/>
          <w:sz w:val="24"/>
          <w:szCs w:val="24"/>
        </w:rPr>
      </w:pPr>
      <w:r w:rsidRPr="001B60B6">
        <w:rPr>
          <w:rFonts w:ascii="Times New Roman" w:hAnsi="Times New Roman" w:cs="Times New Roman"/>
          <w:sz w:val="24"/>
          <w:szCs w:val="24"/>
        </w:rPr>
        <w:t>(подпись) (расшифровка подписи)</w:t>
      </w:r>
    </w:p>
    <w:p w:rsidR="00CB3F8E" w:rsidRPr="001B60B6" w:rsidRDefault="00CB3F8E" w:rsidP="001B60B6">
      <w:pPr>
        <w:pStyle w:val="ConsPlusNonformat"/>
        <w:jc w:val="both"/>
        <w:rPr>
          <w:rFonts w:ascii="Times New Roman" w:hAnsi="Times New Roman" w:cs="Times New Roman"/>
          <w:sz w:val="24"/>
          <w:szCs w:val="24"/>
        </w:rPr>
      </w:pPr>
    </w:p>
    <w:p w:rsidR="00CB3F8E" w:rsidRPr="001B60B6" w:rsidRDefault="00CB3F8E" w:rsidP="001B60B6">
      <w:pPr>
        <w:pStyle w:val="ConsPlusNonformat"/>
        <w:jc w:val="both"/>
        <w:rPr>
          <w:rFonts w:ascii="Times New Roman" w:hAnsi="Times New Roman" w:cs="Times New Roman"/>
          <w:sz w:val="24"/>
          <w:szCs w:val="24"/>
        </w:rPr>
      </w:pPr>
      <w:r w:rsidRPr="001B60B6">
        <w:rPr>
          <w:rFonts w:ascii="Times New Roman" w:hAnsi="Times New Roman" w:cs="Times New Roman"/>
          <w:sz w:val="24"/>
          <w:szCs w:val="24"/>
        </w:rPr>
        <w:t>Регистрационный номер _____________________</w:t>
      </w:r>
    </w:p>
    <w:p w:rsidR="00CB3F8E" w:rsidRPr="001B60B6" w:rsidRDefault="00CB3F8E" w:rsidP="001B60B6">
      <w:pPr>
        <w:pStyle w:val="ConsPlusNormal"/>
        <w:jc w:val="both"/>
        <w:rPr>
          <w:rFonts w:ascii="Times New Roman" w:hAnsi="Times New Roman" w:cs="Times New Roman"/>
          <w:sz w:val="24"/>
          <w:szCs w:val="24"/>
        </w:rPr>
        <w:sectPr w:rsidR="00CB3F8E" w:rsidRPr="001B60B6" w:rsidSect="00E72DE8">
          <w:pgSz w:w="11906" w:h="16838" w:code="9"/>
          <w:pgMar w:top="1134" w:right="851" w:bottom="1134" w:left="1701" w:header="709" w:footer="709" w:gutter="0"/>
          <w:pgNumType w:start="1"/>
          <w:cols w:space="708"/>
          <w:titlePg/>
          <w:docGrid w:linePitch="360"/>
        </w:sectPr>
      </w:pP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lastRenderedPageBreak/>
        <w:t>Приложение № 2</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к Порядку</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уведомления работодателя</w:t>
      </w:r>
    </w:p>
    <w:p w:rsidR="00CB3F8E" w:rsidRPr="001B60B6" w:rsidRDefault="00CB3F8E" w:rsidP="001B60B6">
      <w:pPr>
        <w:pStyle w:val="ConsPlusNormal"/>
        <w:jc w:val="right"/>
        <w:rPr>
          <w:rFonts w:ascii="Times New Roman" w:hAnsi="Times New Roman" w:cs="Times New Roman"/>
          <w:sz w:val="24"/>
          <w:szCs w:val="24"/>
        </w:rPr>
      </w:pPr>
      <w:r w:rsidRPr="001B60B6">
        <w:rPr>
          <w:rFonts w:ascii="Times New Roman" w:hAnsi="Times New Roman" w:cs="Times New Roman"/>
          <w:sz w:val="24"/>
          <w:szCs w:val="24"/>
        </w:rPr>
        <w:t>о конфликте интересов</w:t>
      </w:r>
    </w:p>
    <w:p w:rsidR="00CB3F8E" w:rsidRPr="001B60B6" w:rsidRDefault="00CB3F8E" w:rsidP="001B60B6">
      <w:pPr>
        <w:pStyle w:val="ConsPlusNormal"/>
        <w:jc w:val="both"/>
        <w:rPr>
          <w:rFonts w:ascii="Times New Roman" w:hAnsi="Times New Roman" w:cs="Times New Roman"/>
          <w:sz w:val="24"/>
          <w:szCs w:val="24"/>
        </w:rPr>
      </w:pPr>
    </w:p>
    <w:p w:rsidR="00CB3F8E" w:rsidRPr="001B60B6" w:rsidRDefault="00CB3F8E" w:rsidP="001B60B6">
      <w:pPr>
        <w:pStyle w:val="ConsPlusNormal"/>
        <w:jc w:val="center"/>
        <w:rPr>
          <w:rFonts w:ascii="Times New Roman" w:hAnsi="Times New Roman" w:cs="Times New Roman"/>
          <w:sz w:val="24"/>
          <w:szCs w:val="24"/>
        </w:rPr>
      </w:pPr>
      <w:bookmarkStart w:id="11" w:name="P1066"/>
      <w:bookmarkEnd w:id="11"/>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ЖУРНАЛ РЕГИСТРАЦИИ УВЕДОМЛЕНИЙ</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о возникновении личной заинтересованности при исполнении</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трудовых обязанностей, которая приводит или может привести</w:t>
      </w:r>
    </w:p>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к конфликту интересов</w:t>
      </w:r>
    </w:p>
    <w:p w:rsidR="00CB3F8E" w:rsidRPr="001B60B6" w:rsidRDefault="00CB3F8E" w:rsidP="001B60B6">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8"/>
        <w:gridCol w:w="1401"/>
        <w:gridCol w:w="1953"/>
        <w:gridCol w:w="2184"/>
        <w:gridCol w:w="2165"/>
        <w:gridCol w:w="1768"/>
        <w:gridCol w:w="1448"/>
        <w:gridCol w:w="1875"/>
        <w:gridCol w:w="1448"/>
      </w:tblGrid>
      <w:tr w:rsidR="001B60B6" w:rsidRPr="001B60B6" w:rsidTr="001B60B6">
        <w:tc>
          <w:tcPr>
            <w:tcW w:w="27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 п/п</w:t>
            </w:r>
          </w:p>
        </w:tc>
        <w:tc>
          <w:tcPr>
            <w:tcW w:w="43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Дата регистрации</w:t>
            </w:r>
          </w:p>
        </w:tc>
        <w:tc>
          <w:tcPr>
            <w:tcW w:w="43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Регистрационный номер</w:t>
            </w:r>
          </w:p>
        </w:tc>
        <w:tc>
          <w:tcPr>
            <w:tcW w:w="49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Содержание заинтересованности</w:t>
            </w:r>
          </w:p>
        </w:tc>
        <w:tc>
          <w:tcPr>
            <w:tcW w:w="708"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Действие, в совершении которого имеется заинтересованность лица</w:t>
            </w:r>
          </w:p>
        </w:tc>
        <w:tc>
          <w:tcPr>
            <w:tcW w:w="75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ФИО, должность лица, направившего уведомление</w:t>
            </w:r>
          </w:p>
        </w:tc>
        <w:tc>
          <w:tcPr>
            <w:tcW w:w="613"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ФИО, должность лица, принявшего уведомление</w:t>
            </w:r>
          </w:p>
        </w:tc>
        <w:tc>
          <w:tcPr>
            <w:tcW w:w="787"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Подпись лица, направившего уведомление</w:t>
            </w:r>
          </w:p>
        </w:tc>
        <w:tc>
          <w:tcPr>
            <w:tcW w:w="50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Подпись лица, принявшего уведомление</w:t>
            </w:r>
          </w:p>
        </w:tc>
      </w:tr>
      <w:tr w:rsidR="001B60B6" w:rsidRPr="001B60B6" w:rsidTr="001B60B6">
        <w:tc>
          <w:tcPr>
            <w:tcW w:w="27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1</w:t>
            </w:r>
          </w:p>
        </w:tc>
        <w:tc>
          <w:tcPr>
            <w:tcW w:w="43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2</w:t>
            </w:r>
          </w:p>
        </w:tc>
        <w:tc>
          <w:tcPr>
            <w:tcW w:w="43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3</w:t>
            </w:r>
          </w:p>
        </w:tc>
        <w:tc>
          <w:tcPr>
            <w:tcW w:w="490"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4</w:t>
            </w:r>
          </w:p>
        </w:tc>
        <w:tc>
          <w:tcPr>
            <w:tcW w:w="708"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5</w:t>
            </w:r>
          </w:p>
        </w:tc>
        <w:tc>
          <w:tcPr>
            <w:tcW w:w="752"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6</w:t>
            </w:r>
          </w:p>
        </w:tc>
        <w:tc>
          <w:tcPr>
            <w:tcW w:w="613"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7</w:t>
            </w:r>
          </w:p>
        </w:tc>
        <w:tc>
          <w:tcPr>
            <w:tcW w:w="787"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8</w:t>
            </w:r>
          </w:p>
        </w:tc>
        <w:tc>
          <w:tcPr>
            <w:tcW w:w="506" w:type="pct"/>
          </w:tcPr>
          <w:p w:rsidR="00CB3F8E" w:rsidRPr="001B60B6" w:rsidRDefault="00CB3F8E" w:rsidP="001B60B6">
            <w:pPr>
              <w:pStyle w:val="ConsPlusNormal"/>
              <w:jc w:val="center"/>
              <w:rPr>
                <w:rFonts w:ascii="Times New Roman" w:hAnsi="Times New Roman" w:cs="Times New Roman"/>
                <w:sz w:val="24"/>
                <w:szCs w:val="24"/>
              </w:rPr>
            </w:pPr>
            <w:r w:rsidRPr="001B60B6">
              <w:rPr>
                <w:rFonts w:ascii="Times New Roman" w:hAnsi="Times New Roman" w:cs="Times New Roman"/>
                <w:sz w:val="24"/>
                <w:szCs w:val="24"/>
              </w:rPr>
              <w:t>9</w:t>
            </w:r>
          </w:p>
        </w:tc>
      </w:tr>
      <w:tr w:rsidR="001B60B6" w:rsidRPr="001B60B6" w:rsidTr="001B60B6">
        <w:tc>
          <w:tcPr>
            <w:tcW w:w="272" w:type="pct"/>
          </w:tcPr>
          <w:p w:rsidR="00CB3F8E" w:rsidRPr="001B60B6" w:rsidRDefault="00CB3F8E" w:rsidP="001B60B6">
            <w:pPr>
              <w:pStyle w:val="ConsPlusNormal"/>
              <w:jc w:val="center"/>
              <w:rPr>
                <w:rFonts w:ascii="Times New Roman" w:hAnsi="Times New Roman" w:cs="Times New Roman"/>
                <w:sz w:val="24"/>
                <w:szCs w:val="24"/>
              </w:rPr>
            </w:pPr>
          </w:p>
        </w:tc>
        <w:tc>
          <w:tcPr>
            <w:tcW w:w="436" w:type="pct"/>
          </w:tcPr>
          <w:p w:rsidR="00CB3F8E" w:rsidRPr="001B60B6" w:rsidRDefault="00CB3F8E" w:rsidP="001B60B6">
            <w:pPr>
              <w:pStyle w:val="ConsPlusNormal"/>
              <w:jc w:val="center"/>
              <w:rPr>
                <w:rFonts w:ascii="Times New Roman" w:hAnsi="Times New Roman" w:cs="Times New Roman"/>
                <w:sz w:val="24"/>
                <w:szCs w:val="24"/>
              </w:rPr>
            </w:pPr>
          </w:p>
        </w:tc>
        <w:tc>
          <w:tcPr>
            <w:tcW w:w="436" w:type="pct"/>
          </w:tcPr>
          <w:p w:rsidR="00CB3F8E" w:rsidRPr="001B60B6" w:rsidRDefault="00CB3F8E" w:rsidP="001B60B6">
            <w:pPr>
              <w:pStyle w:val="ConsPlusNormal"/>
              <w:jc w:val="center"/>
              <w:rPr>
                <w:rFonts w:ascii="Times New Roman" w:hAnsi="Times New Roman" w:cs="Times New Roman"/>
                <w:sz w:val="24"/>
                <w:szCs w:val="24"/>
              </w:rPr>
            </w:pPr>
          </w:p>
        </w:tc>
        <w:tc>
          <w:tcPr>
            <w:tcW w:w="490" w:type="pct"/>
          </w:tcPr>
          <w:p w:rsidR="00CB3F8E" w:rsidRPr="001B60B6" w:rsidRDefault="00CB3F8E" w:rsidP="001B60B6">
            <w:pPr>
              <w:pStyle w:val="ConsPlusNormal"/>
              <w:jc w:val="center"/>
              <w:rPr>
                <w:rFonts w:ascii="Times New Roman" w:hAnsi="Times New Roman" w:cs="Times New Roman"/>
                <w:sz w:val="24"/>
                <w:szCs w:val="24"/>
              </w:rPr>
            </w:pPr>
          </w:p>
        </w:tc>
        <w:tc>
          <w:tcPr>
            <w:tcW w:w="708" w:type="pct"/>
          </w:tcPr>
          <w:p w:rsidR="00CB3F8E" w:rsidRPr="001B60B6" w:rsidRDefault="00CB3F8E" w:rsidP="001B60B6">
            <w:pPr>
              <w:pStyle w:val="ConsPlusNormal"/>
              <w:jc w:val="center"/>
              <w:rPr>
                <w:rFonts w:ascii="Times New Roman" w:hAnsi="Times New Roman" w:cs="Times New Roman"/>
                <w:sz w:val="24"/>
                <w:szCs w:val="24"/>
              </w:rPr>
            </w:pPr>
          </w:p>
        </w:tc>
        <w:tc>
          <w:tcPr>
            <w:tcW w:w="752" w:type="pct"/>
          </w:tcPr>
          <w:p w:rsidR="00CB3F8E" w:rsidRPr="001B60B6" w:rsidRDefault="00CB3F8E" w:rsidP="001B60B6">
            <w:pPr>
              <w:pStyle w:val="ConsPlusNormal"/>
              <w:jc w:val="center"/>
              <w:rPr>
                <w:rFonts w:ascii="Times New Roman" w:hAnsi="Times New Roman" w:cs="Times New Roman"/>
                <w:sz w:val="24"/>
                <w:szCs w:val="24"/>
              </w:rPr>
            </w:pPr>
          </w:p>
        </w:tc>
        <w:tc>
          <w:tcPr>
            <w:tcW w:w="613" w:type="pct"/>
          </w:tcPr>
          <w:p w:rsidR="00CB3F8E" w:rsidRPr="001B60B6" w:rsidRDefault="00CB3F8E" w:rsidP="001B60B6">
            <w:pPr>
              <w:pStyle w:val="ConsPlusNormal"/>
              <w:jc w:val="center"/>
              <w:rPr>
                <w:rFonts w:ascii="Times New Roman" w:hAnsi="Times New Roman" w:cs="Times New Roman"/>
                <w:sz w:val="24"/>
                <w:szCs w:val="24"/>
              </w:rPr>
            </w:pPr>
          </w:p>
        </w:tc>
        <w:tc>
          <w:tcPr>
            <w:tcW w:w="787" w:type="pct"/>
          </w:tcPr>
          <w:p w:rsidR="00CB3F8E" w:rsidRPr="001B60B6" w:rsidRDefault="00CB3F8E" w:rsidP="001B60B6">
            <w:pPr>
              <w:pStyle w:val="ConsPlusNormal"/>
              <w:jc w:val="center"/>
              <w:rPr>
                <w:rFonts w:ascii="Times New Roman" w:hAnsi="Times New Roman" w:cs="Times New Roman"/>
                <w:sz w:val="24"/>
                <w:szCs w:val="24"/>
              </w:rPr>
            </w:pPr>
          </w:p>
        </w:tc>
        <w:tc>
          <w:tcPr>
            <w:tcW w:w="506" w:type="pct"/>
          </w:tcPr>
          <w:p w:rsidR="00CB3F8E" w:rsidRPr="001B60B6" w:rsidRDefault="00CB3F8E" w:rsidP="001B60B6">
            <w:pPr>
              <w:pStyle w:val="ConsPlusNormal"/>
              <w:jc w:val="center"/>
              <w:rPr>
                <w:rFonts w:ascii="Times New Roman" w:hAnsi="Times New Roman" w:cs="Times New Roman"/>
                <w:sz w:val="24"/>
                <w:szCs w:val="24"/>
              </w:rPr>
            </w:pPr>
          </w:p>
        </w:tc>
      </w:tr>
      <w:tr w:rsidR="001B60B6" w:rsidRPr="001B60B6" w:rsidTr="001B60B6">
        <w:tc>
          <w:tcPr>
            <w:tcW w:w="272" w:type="pct"/>
          </w:tcPr>
          <w:p w:rsidR="00CB3F8E" w:rsidRPr="001B60B6" w:rsidRDefault="00CB3F8E" w:rsidP="001B60B6">
            <w:pPr>
              <w:pStyle w:val="ConsPlusNormal"/>
              <w:jc w:val="center"/>
              <w:rPr>
                <w:rFonts w:ascii="Times New Roman" w:hAnsi="Times New Roman" w:cs="Times New Roman"/>
                <w:sz w:val="24"/>
                <w:szCs w:val="24"/>
              </w:rPr>
            </w:pPr>
          </w:p>
        </w:tc>
        <w:tc>
          <w:tcPr>
            <w:tcW w:w="436" w:type="pct"/>
          </w:tcPr>
          <w:p w:rsidR="00CB3F8E" w:rsidRPr="001B60B6" w:rsidRDefault="00CB3F8E" w:rsidP="001B60B6">
            <w:pPr>
              <w:pStyle w:val="ConsPlusNormal"/>
              <w:jc w:val="center"/>
              <w:rPr>
                <w:rFonts w:ascii="Times New Roman" w:hAnsi="Times New Roman" w:cs="Times New Roman"/>
                <w:sz w:val="24"/>
                <w:szCs w:val="24"/>
              </w:rPr>
            </w:pPr>
          </w:p>
        </w:tc>
        <w:tc>
          <w:tcPr>
            <w:tcW w:w="436" w:type="pct"/>
          </w:tcPr>
          <w:p w:rsidR="00CB3F8E" w:rsidRPr="001B60B6" w:rsidRDefault="00CB3F8E" w:rsidP="001B60B6">
            <w:pPr>
              <w:pStyle w:val="ConsPlusNormal"/>
              <w:jc w:val="center"/>
              <w:rPr>
                <w:rFonts w:ascii="Times New Roman" w:hAnsi="Times New Roman" w:cs="Times New Roman"/>
                <w:sz w:val="24"/>
                <w:szCs w:val="24"/>
              </w:rPr>
            </w:pPr>
          </w:p>
        </w:tc>
        <w:tc>
          <w:tcPr>
            <w:tcW w:w="490" w:type="pct"/>
          </w:tcPr>
          <w:p w:rsidR="00CB3F8E" w:rsidRPr="001B60B6" w:rsidRDefault="00CB3F8E" w:rsidP="001B60B6">
            <w:pPr>
              <w:pStyle w:val="ConsPlusNormal"/>
              <w:jc w:val="center"/>
              <w:rPr>
                <w:rFonts w:ascii="Times New Roman" w:hAnsi="Times New Roman" w:cs="Times New Roman"/>
                <w:sz w:val="24"/>
                <w:szCs w:val="24"/>
              </w:rPr>
            </w:pPr>
          </w:p>
        </w:tc>
        <w:tc>
          <w:tcPr>
            <w:tcW w:w="708" w:type="pct"/>
          </w:tcPr>
          <w:p w:rsidR="00CB3F8E" w:rsidRPr="001B60B6" w:rsidRDefault="00CB3F8E" w:rsidP="001B60B6">
            <w:pPr>
              <w:pStyle w:val="ConsPlusNormal"/>
              <w:jc w:val="center"/>
              <w:rPr>
                <w:rFonts w:ascii="Times New Roman" w:hAnsi="Times New Roman" w:cs="Times New Roman"/>
                <w:sz w:val="24"/>
                <w:szCs w:val="24"/>
              </w:rPr>
            </w:pPr>
          </w:p>
        </w:tc>
        <w:tc>
          <w:tcPr>
            <w:tcW w:w="752" w:type="pct"/>
          </w:tcPr>
          <w:p w:rsidR="00CB3F8E" w:rsidRPr="001B60B6" w:rsidRDefault="00CB3F8E" w:rsidP="001B60B6">
            <w:pPr>
              <w:pStyle w:val="ConsPlusNormal"/>
              <w:jc w:val="center"/>
              <w:rPr>
                <w:rFonts w:ascii="Times New Roman" w:hAnsi="Times New Roman" w:cs="Times New Roman"/>
                <w:sz w:val="24"/>
                <w:szCs w:val="24"/>
              </w:rPr>
            </w:pPr>
          </w:p>
        </w:tc>
        <w:tc>
          <w:tcPr>
            <w:tcW w:w="613" w:type="pct"/>
          </w:tcPr>
          <w:p w:rsidR="00CB3F8E" w:rsidRPr="001B60B6" w:rsidRDefault="00CB3F8E" w:rsidP="001B60B6">
            <w:pPr>
              <w:pStyle w:val="ConsPlusNormal"/>
              <w:jc w:val="center"/>
              <w:rPr>
                <w:rFonts w:ascii="Times New Roman" w:hAnsi="Times New Roman" w:cs="Times New Roman"/>
                <w:sz w:val="24"/>
                <w:szCs w:val="24"/>
              </w:rPr>
            </w:pPr>
          </w:p>
        </w:tc>
        <w:tc>
          <w:tcPr>
            <w:tcW w:w="787" w:type="pct"/>
          </w:tcPr>
          <w:p w:rsidR="00CB3F8E" w:rsidRPr="001B60B6" w:rsidRDefault="00CB3F8E" w:rsidP="001B60B6">
            <w:pPr>
              <w:pStyle w:val="ConsPlusNormal"/>
              <w:jc w:val="center"/>
              <w:rPr>
                <w:rFonts w:ascii="Times New Roman" w:hAnsi="Times New Roman" w:cs="Times New Roman"/>
                <w:sz w:val="24"/>
                <w:szCs w:val="24"/>
              </w:rPr>
            </w:pPr>
          </w:p>
        </w:tc>
        <w:tc>
          <w:tcPr>
            <w:tcW w:w="506" w:type="pct"/>
          </w:tcPr>
          <w:p w:rsidR="00CB3F8E" w:rsidRPr="001B60B6" w:rsidRDefault="00CB3F8E" w:rsidP="001B60B6">
            <w:pPr>
              <w:pStyle w:val="ConsPlusNormal"/>
              <w:jc w:val="center"/>
              <w:rPr>
                <w:rFonts w:ascii="Times New Roman" w:hAnsi="Times New Roman" w:cs="Times New Roman"/>
                <w:sz w:val="24"/>
                <w:szCs w:val="24"/>
              </w:rPr>
            </w:pPr>
          </w:p>
        </w:tc>
      </w:tr>
      <w:tr w:rsidR="001B60B6" w:rsidRPr="001B60B6" w:rsidTr="001B60B6">
        <w:tc>
          <w:tcPr>
            <w:tcW w:w="272" w:type="pct"/>
          </w:tcPr>
          <w:p w:rsidR="00CB3F8E" w:rsidRPr="001B60B6" w:rsidRDefault="00CB3F8E" w:rsidP="001B60B6">
            <w:pPr>
              <w:pStyle w:val="ConsPlusNormal"/>
              <w:jc w:val="center"/>
              <w:rPr>
                <w:rFonts w:ascii="Times New Roman" w:hAnsi="Times New Roman" w:cs="Times New Roman"/>
                <w:sz w:val="24"/>
                <w:szCs w:val="24"/>
              </w:rPr>
            </w:pPr>
          </w:p>
        </w:tc>
        <w:tc>
          <w:tcPr>
            <w:tcW w:w="436" w:type="pct"/>
          </w:tcPr>
          <w:p w:rsidR="00CB3F8E" w:rsidRPr="001B60B6" w:rsidRDefault="00CB3F8E" w:rsidP="001B60B6">
            <w:pPr>
              <w:pStyle w:val="ConsPlusNormal"/>
              <w:jc w:val="center"/>
              <w:rPr>
                <w:rFonts w:ascii="Times New Roman" w:hAnsi="Times New Roman" w:cs="Times New Roman"/>
                <w:sz w:val="24"/>
                <w:szCs w:val="24"/>
              </w:rPr>
            </w:pPr>
          </w:p>
        </w:tc>
        <w:tc>
          <w:tcPr>
            <w:tcW w:w="436" w:type="pct"/>
          </w:tcPr>
          <w:p w:rsidR="00CB3F8E" w:rsidRPr="001B60B6" w:rsidRDefault="00CB3F8E" w:rsidP="001B60B6">
            <w:pPr>
              <w:pStyle w:val="ConsPlusNormal"/>
              <w:jc w:val="center"/>
              <w:rPr>
                <w:rFonts w:ascii="Times New Roman" w:hAnsi="Times New Roman" w:cs="Times New Roman"/>
                <w:sz w:val="24"/>
                <w:szCs w:val="24"/>
              </w:rPr>
            </w:pPr>
          </w:p>
        </w:tc>
        <w:tc>
          <w:tcPr>
            <w:tcW w:w="490" w:type="pct"/>
          </w:tcPr>
          <w:p w:rsidR="00CB3F8E" w:rsidRPr="001B60B6" w:rsidRDefault="00CB3F8E" w:rsidP="001B60B6">
            <w:pPr>
              <w:pStyle w:val="ConsPlusNormal"/>
              <w:jc w:val="center"/>
              <w:rPr>
                <w:rFonts w:ascii="Times New Roman" w:hAnsi="Times New Roman" w:cs="Times New Roman"/>
                <w:sz w:val="24"/>
                <w:szCs w:val="24"/>
              </w:rPr>
            </w:pPr>
          </w:p>
        </w:tc>
        <w:tc>
          <w:tcPr>
            <w:tcW w:w="708" w:type="pct"/>
          </w:tcPr>
          <w:p w:rsidR="00CB3F8E" w:rsidRPr="001B60B6" w:rsidRDefault="00CB3F8E" w:rsidP="001B60B6">
            <w:pPr>
              <w:pStyle w:val="ConsPlusNormal"/>
              <w:jc w:val="center"/>
              <w:rPr>
                <w:rFonts w:ascii="Times New Roman" w:hAnsi="Times New Roman" w:cs="Times New Roman"/>
                <w:sz w:val="24"/>
                <w:szCs w:val="24"/>
              </w:rPr>
            </w:pPr>
          </w:p>
        </w:tc>
        <w:tc>
          <w:tcPr>
            <w:tcW w:w="752" w:type="pct"/>
          </w:tcPr>
          <w:p w:rsidR="00CB3F8E" w:rsidRPr="001B60B6" w:rsidRDefault="00CB3F8E" w:rsidP="001B60B6">
            <w:pPr>
              <w:pStyle w:val="ConsPlusNormal"/>
              <w:jc w:val="center"/>
              <w:rPr>
                <w:rFonts w:ascii="Times New Roman" w:hAnsi="Times New Roman" w:cs="Times New Roman"/>
                <w:sz w:val="24"/>
                <w:szCs w:val="24"/>
              </w:rPr>
            </w:pPr>
          </w:p>
        </w:tc>
        <w:tc>
          <w:tcPr>
            <w:tcW w:w="613" w:type="pct"/>
          </w:tcPr>
          <w:p w:rsidR="00CB3F8E" w:rsidRPr="001B60B6" w:rsidRDefault="00CB3F8E" w:rsidP="001B60B6">
            <w:pPr>
              <w:pStyle w:val="ConsPlusNormal"/>
              <w:jc w:val="center"/>
              <w:rPr>
                <w:rFonts w:ascii="Times New Roman" w:hAnsi="Times New Roman" w:cs="Times New Roman"/>
                <w:sz w:val="24"/>
                <w:szCs w:val="24"/>
              </w:rPr>
            </w:pPr>
          </w:p>
        </w:tc>
        <w:tc>
          <w:tcPr>
            <w:tcW w:w="787" w:type="pct"/>
          </w:tcPr>
          <w:p w:rsidR="00CB3F8E" w:rsidRPr="001B60B6" w:rsidRDefault="00CB3F8E" w:rsidP="001B60B6">
            <w:pPr>
              <w:pStyle w:val="ConsPlusNormal"/>
              <w:jc w:val="center"/>
              <w:rPr>
                <w:rFonts w:ascii="Times New Roman" w:hAnsi="Times New Roman" w:cs="Times New Roman"/>
                <w:sz w:val="24"/>
                <w:szCs w:val="24"/>
              </w:rPr>
            </w:pPr>
          </w:p>
        </w:tc>
        <w:tc>
          <w:tcPr>
            <w:tcW w:w="506" w:type="pct"/>
          </w:tcPr>
          <w:p w:rsidR="00CB3F8E" w:rsidRPr="001B60B6" w:rsidRDefault="00CB3F8E" w:rsidP="001B60B6">
            <w:pPr>
              <w:pStyle w:val="ConsPlusNormal"/>
              <w:jc w:val="center"/>
              <w:rPr>
                <w:rFonts w:ascii="Times New Roman" w:hAnsi="Times New Roman" w:cs="Times New Roman"/>
                <w:sz w:val="24"/>
                <w:szCs w:val="24"/>
              </w:rPr>
            </w:pPr>
          </w:p>
        </w:tc>
      </w:tr>
    </w:tbl>
    <w:p w:rsidR="00CB3F8E" w:rsidRPr="001B60B6" w:rsidRDefault="00CB3F8E" w:rsidP="001B60B6">
      <w:pPr>
        <w:pStyle w:val="ConsPlusNormal"/>
        <w:jc w:val="both"/>
        <w:rPr>
          <w:rFonts w:ascii="Times New Roman" w:hAnsi="Times New Roman" w:cs="Times New Roman"/>
          <w:sz w:val="24"/>
          <w:szCs w:val="24"/>
        </w:rPr>
      </w:pPr>
    </w:p>
    <w:p w:rsidR="00A15049" w:rsidRPr="001B60B6" w:rsidRDefault="00A15049" w:rsidP="001B60B6">
      <w:pPr>
        <w:shd w:val="clear" w:color="auto" w:fill="FFFFFF"/>
        <w:ind w:firstLine="709"/>
        <w:jc w:val="center"/>
        <w:rPr>
          <w:rFonts w:ascii="Times New Roman" w:hAnsi="Times New Roman" w:cs="Times New Roman"/>
          <w:sz w:val="24"/>
          <w:szCs w:val="24"/>
        </w:rPr>
      </w:pPr>
    </w:p>
    <w:sectPr w:rsidR="00A15049" w:rsidRPr="001B60B6" w:rsidSect="001B60B6">
      <w:pgSz w:w="16834" w:h="11909" w:orient="landscape"/>
      <w:pgMar w:top="1701" w:right="1134" w:bottom="851"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A9"/>
    <w:rsid w:val="00023923"/>
    <w:rsid w:val="000F75F8"/>
    <w:rsid w:val="00161915"/>
    <w:rsid w:val="001627E7"/>
    <w:rsid w:val="00180BE9"/>
    <w:rsid w:val="001B60B6"/>
    <w:rsid w:val="001C7E59"/>
    <w:rsid w:val="002525FF"/>
    <w:rsid w:val="002D5C38"/>
    <w:rsid w:val="002E0256"/>
    <w:rsid w:val="002E4CD0"/>
    <w:rsid w:val="00341940"/>
    <w:rsid w:val="003A6A42"/>
    <w:rsid w:val="003D669C"/>
    <w:rsid w:val="004A10B3"/>
    <w:rsid w:val="004F6FA9"/>
    <w:rsid w:val="00506396"/>
    <w:rsid w:val="00547CBD"/>
    <w:rsid w:val="00556A11"/>
    <w:rsid w:val="00592020"/>
    <w:rsid w:val="0063282E"/>
    <w:rsid w:val="006B6592"/>
    <w:rsid w:val="00723F2C"/>
    <w:rsid w:val="00804B4B"/>
    <w:rsid w:val="008503B1"/>
    <w:rsid w:val="009E270F"/>
    <w:rsid w:val="00A02C41"/>
    <w:rsid w:val="00A15049"/>
    <w:rsid w:val="00AC1BDB"/>
    <w:rsid w:val="00B528F1"/>
    <w:rsid w:val="00B77A55"/>
    <w:rsid w:val="00BB6192"/>
    <w:rsid w:val="00C27A79"/>
    <w:rsid w:val="00CB3F8E"/>
    <w:rsid w:val="00CF1AA8"/>
    <w:rsid w:val="00D26429"/>
    <w:rsid w:val="00D4498B"/>
    <w:rsid w:val="00D87754"/>
    <w:rsid w:val="00E40105"/>
    <w:rsid w:val="00E51769"/>
    <w:rsid w:val="00E72DE8"/>
    <w:rsid w:val="00EB342A"/>
    <w:rsid w:val="00F338B5"/>
    <w:rsid w:val="00F62335"/>
    <w:rsid w:val="00FC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4D9E821-6A81-4F6E-B6E2-1AC0C991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Courier New" w:hAnsi="Courier New" w:cs="Courier New"/>
      <w:sz w:val="20"/>
      <w:szCs w:val="20"/>
    </w:rPr>
  </w:style>
  <w:style w:type="paragraph" w:styleId="3">
    <w:name w:val="heading 3"/>
    <w:basedOn w:val="a"/>
    <w:link w:val="30"/>
    <w:uiPriority w:val="9"/>
    <w:qFormat/>
    <w:rsid w:val="00180BE9"/>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180BE9"/>
    <w:rPr>
      <w:rFonts w:cs="Times New Roman"/>
      <w:b/>
      <w:bCs/>
      <w:sz w:val="27"/>
      <w:szCs w:val="27"/>
    </w:rPr>
  </w:style>
  <w:style w:type="table" w:styleId="a3">
    <w:name w:val="Table Grid"/>
    <w:basedOn w:val="a1"/>
    <w:uiPriority w:val="99"/>
    <w:rsid w:val="00D26429"/>
    <w:pPr>
      <w:widowControl w:val="0"/>
      <w:autoSpaceDE w:val="0"/>
      <w:autoSpaceDN w:val="0"/>
      <w:adjustRightInd w:val="0"/>
      <w:spacing w:after="0" w:line="240" w:lineRule="auto"/>
    </w:pPr>
    <w:rPr>
      <w:rFonts w:ascii="Courier New" w:hAnsi="Courier New" w:cs="Courier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41940"/>
    <w:pPr>
      <w:suppressAutoHyphens/>
      <w:autoSpaceDE/>
      <w:autoSpaceDN/>
      <w:adjustRightInd/>
      <w:spacing w:after="120"/>
    </w:pPr>
    <w:rPr>
      <w:rFonts w:cs="Times New Roman"/>
      <w:kern w:val="1"/>
      <w:sz w:val="24"/>
      <w:szCs w:val="24"/>
      <w:lang w:eastAsia="hi-IN" w:bidi="hi-IN"/>
    </w:rPr>
  </w:style>
  <w:style w:type="character" w:customStyle="1" w:styleId="a5">
    <w:name w:val="Основной текст Знак"/>
    <w:basedOn w:val="a0"/>
    <w:link w:val="a4"/>
    <w:uiPriority w:val="99"/>
    <w:semiHidden/>
    <w:locked/>
    <w:rPr>
      <w:rFonts w:ascii="Courier New" w:hAnsi="Courier New" w:cs="Courier New"/>
      <w:sz w:val="20"/>
      <w:szCs w:val="20"/>
    </w:rPr>
  </w:style>
  <w:style w:type="paragraph" w:styleId="a6">
    <w:name w:val="Balloon Text"/>
    <w:basedOn w:val="a"/>
    <w:link w:val="a7"/>
    <w:uiPriority w:val="99"/>
    <w:semiHidden/>
    <w:rsid w:val="00506396"/>
    <w:rPr>
      <w:rFonts w:ascii="Tahoma" w:hAnsi="Tahoma" w:cs="Tahoma"/>
      <w:sz w:val="16"/>
      <w:szCs w:val="16"/>
    </w:rPr>
  </w:style>
  <w:style w:type="character" w:customStyle="1" w:styleId="a7">
    <w:name w:val="Текст выноски Знак"/>
    <w:basedOn w:val="a0"/>
    <w:link w:val="a6"/>
    <w:uiPriority w:val="99"/>
    <w:semiHidden/>
    <w:locked/>
    <w:rPr>
      <w:rFonts w:ascii="Tahoma" w:hAnsi="Tahoma" w:cs="Tahoma"/>
      <w:sz w:val="16"/>
      <w:szCs w:val="16"/>
    </w:rPr>
  </w:style>
  <w:style w:type="paragraph" w:customStyle="1" w:styleId="headertext">
    <w:name w:val="headertext"/>
    <w:basedOn w:val="a"/>
    <w:rsid w:val="00180BE9"/>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180BE9"/>
    <w:pPr>
      <w:widowControl/>
      <w:autoSpaceDE/>
      <w:autoSpaceDN/>
      <w:adjustRightInd/>
      <w:spacing w:before="100" w:beforeAutospacing="1" w:after="100" w:afterAutospacing="1"/>
    </w:pPr>
    <w:rPr>
      <w:rFonts w:ascii="Times New Roman" w:hAnsi="Times New Roman" w:cs="Times New Roman"/>
      <w:sz w:val="24"/>
      <w:szCs w:val="24"/>
    </w:rPr>
  </w:style>
  <w:style w:type="character" w:styleId="a8">
    <w:name w:val="Hyperlink"/>
    <w:basedOn w:val="a0"/>
    <w:uiPriority w:val="99"/>
    <w:semiHidden/>
    <w:unhideWhenUsed/>
    <w:rsid w:val="00180BE9"/>
    <w:rPr>
      <w:rFonts w:cs="Times New Roman"/>
      <w:color w:val="0000FF"/>
      <w:u w:val="single"/>
    </w:rPr>
  </w:style>
  <w:style w:type="paragraph" w:styleId="a9">
    <w:name w:val="Body Text Indent"/>
    <w:basedOn w:val="a"/>
    <w:link w:val="aa"/>
    <w:uiPriority w:val="99"/>
    <w:rsid w:val="00AC1BDB"/>
    <w:pPr>
      <w:widowControl/>
      <w:suppressAutoHyphens/>
      <w:autoSpaceDE/>
      <w:autoSpaceDN/>
      <w:adjustRightInd/>
      <w:spacing w:after="120"/>
      <w:ind w:left="283"/>
    </w:pPr>
    <w:rPr>
      <w:rFonts w:ascii="Times New Roman" w:hAnsi="Times New Roman" w:cs="Calibri"/>
      <w:sz w:val="24"/>
      <w:szCs w:val="24"/>
      <w:lang w:eastAsia="ar-SA"/>
    </w:rPr>
  </w:style>
  <w:style w:type="character" w:customStyle="1" w:styleId="aa">
    <w:name w:val="Основной текст с отступом Знак"/>
    <w:basedOn w:val="a0"/>
    <w:link w:val="a9"/>
    <w:uiPriority w:val="99"/>
    <w:locked/>
    <w:rsid w:val="00AC1BDB"/>
    <w:rPr>
      <w:rFonts w:cs="Calibri"/>
      <w:sz w:val="24"/>
      <w:szCs w:val="24"/>
      <w:lang w:val="x-none" w:eastAsia="ar-SA" w:bidi="ar-SA"/>
    </w:rPr>
  </w:style>
  <w:style w:type="paragraph" w:customStyle="1" w:styleId="ConsPlusTitle">
    <w:name w:val="ConsPlusTitle"/>
    <w:rsid w:val="00E40105"/>
    <w:pPr>
      <w:widowControl w:val="0"/>
      <w:autoSpaceDE w:val="0"/>
      <w:autoSpaceDN w:val="0"/>
      <w:spacing w:after="0" w:line="240" w:lineRule="auto"/>
    </w:pPr>
    <w:rPr>
      <w:rFonts w:ascii="Calibri" w:hAnsi="Calibri" w:cs="Calibri"/>
      <w:b/>
    </w:rPr>
  </w:style>
  <w:style w:type="paragraph" w:customStyle="1" w:styleId="ConsPlusNormal">
    <w:name w:val="ConsPlusNormal"/>
    <w:rsid w:val="00E40105"/>
    <w:pPr>
      <w:widowControl w:val="0"/>
      <w:autoSpaceDE w:val="0"/>
      <w:autoSpaceDN w:val="0"/>
      <w:spacing w:after="0" w:line="240" w:lineRule="auto"/>
    </w:pPr>
    <w:rPr>
      <w:rFonts w:ascii="Calibri" w:hAnsi="Calibri" w:cs="Calibri"/>
    </w:rPr>
  </w:style>
  <w:style w:type="paragraph" w:customStyle="1" w:styleId="ConsPlusTitlePage">
    <w:name w:val="ConsPlusTitlePage"/>
    <w:rsid w:val="00CB3F8E"/>
    <w:pPr>
      <w:widowControl w:val="0"/>
      <w:autoSpaceDE w:val="0"/>
      <w:autoSpaceDN w:val="0"/>
      <w:spacing w:after="0" w:line="240" w:lineRule="auto"/>
    </w:pPr>
    <w:rPr>
      <w:rFonts w:ascii="Tahoma" w:hAnsi="Tahoma" w:cs="Tahoma"/>
      <w:sz w:val="20"/>
    </w:rPr>
  </w:style>
  <w:style w:type="paragraph" w:customStyle="1" w:styleId="ConsPlusNonformat">
    <w:name w:val="ConsPlusNonformat"/>
    <w:rsid w:val="00CB3F8E"/>
    <w:pPr>
      <w:widowControl w:val="0"/>
      <w:autoSpaceDE w:val="0"/>
      <w:autoSpaceDN w:val="0"/>
      <w:spacing w:after="0" w:line="240" w:lineRule="auto"/>
    </w:pPr>
    <w:rPr>
      <w:rFonts w:ascii="Courier New" w:hAnsi="Courier New" w:cs="Courier New"/>
      <w:sz w:val="20"/>
    </w:rPr>
  </w:style>
  <w:style w:type="paragraph" w:styleId="ab">
    <w:name w:val="header"/>
    <w:basedOn w:val="a"/>
    <w:link w:val="ac"/>
    <w:uiPriority w:val="99"/>
    <w:unhideWhenUsed/>
    <w:rsid w:val="00CB3F8E"/>
    <w:pPr>
      <w:widowControl/>
      <w:tabs>
        <w:tab w:val="center" w:pos="4677"/>
        <w:tab w:val="right" w:pos="9355"/>
      </w:tabs>
      <w:autoSpaceDE/>
      <w:autoSpaceDN/>
      <w:adjustRightInd/>
      <w:spacing w:after="200" w:line="276" w:lineRule="auto"/>
    </w:pPr>
    <w:rPr>
      <w:rFonts w:ascii="Calibri" w:hAnsi="Calibri" w:cs="Times New Roman"/>
      <w:sz w:val="22"/>
      <w:szCs w:val="22"/>
      <w:lang w:eastAsia="en-US"/>
    </w:rPr>
  </w:style>
  <w:style w:type="character" w:customStyle="1" w:styleId="ac">
    <w:name w:val="Верхний колонтитул Знак"/>
    <w:basedOn w:val="a0"/>
    <w:link w:val="ab"/>
    <w:uiPriority w:val="99"/>
    <w:locked/>
    <w:rsid w:val="00CB3F8E"/>
    <w:rPr>
      <w:rFonts w:ascii="Calibri" w:hAnsi="Calibri" w:cs="Times New Roman"/>
      <w:lang w:val="x-none" w:eastAsia="en-US"/>
    </w:rPr>
  </w:style>
  <w:style w:type="paragraph" w:styleId="ad">
    <w:name w:val="footer"/>
    <w:basedOn w:val="a"/>
    <w:link w:val="ae"/>
    <w:uiPriority w:val="99"/>
    <w:semiHidden/>
    <w:unhideWhenUsed/>
    <w:rsid w:val="00CB3F8E"/>
    <w:pPr>
      <w:widowControl/>
      <w:tabs>
        <w:tab w:val="center" w:pos="4677"/>
        <w:tab w:val="right" w:pos="9355"/>
      </w:tabs>
      <w:autoSpaceDE/>
      <w:autoSpaceDN/>
      <w:adjustRightInd/>
      <w:spacing w:after="200" w:line="276" w:lineRule="auto"/>
    </w:pPr>
    <w:rPr>
      <w:rFonts w:ascii="Calibri" w:hAnsi="Calibri" w:cs="Times New Roman"/>
      <w:sz w:val="22"/>
      <w:szCs w:val="22"/>
      <w:lang w:eastAsia="en-US"/>
    </w:rPr>
  </w:style>
  <w:style w:type="character" w:customStyle="1" w:styleId="ae">
    <w:name w:val="Нижний колонтитул Знак"/>
    <w:basedOn w:val="a0"/>
    <w:link w:val="ad"/>
    <w:uiPriority w:val="99"/>
    <w:semiHidden/>
    <w:locked/>
    <w:rsid w:val="00CB3F8E"/>
    <w:rPr>
      <w:rFonts w:ascii="Calibri" w:hAnsi="Calibri"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08813">
      <w:marLeft w:val="0"/>
      <w:marRight w:val="0"/>
      <w:marTop w:val="0"/>
      <w:marBottom w:val="0"/>
      <w:divBdr>
        <w:top w:val="none" w:sz="0" w:space="0" w:color="auto"/>
        <w:left w:val="none" w:sz="0" w:space="0" w:color="auto"/>
        <w:bottom w:val="none" w:sz="0" w:space="0" w:color="auto"/>
        <w:right w:val="none" w:sz="0" w:space="0" w:color="auto"/>
      </w:divBdr>
      <w:divsChild>
        <w:div w:id="550308811">
          <w:marLeft w:val="0"/>
          <w:marRight w:val="0"/>
          <w:marTop w:val="0"/>
          <w:marBottom w:val="0"/>
          <w:divBdr>
            <w:top w:val="none" w:sz="0" w:space="0" w:color="auto"/>
            <w:left w:val="none" w:sz="0" w:space="0" w:color="auto"/>
            <w:bottom w:val="none" w:sz="0" w:space="0" w:color="auto"/>
            <w:right w:val="none" w:sz="0" w:space="0" w:color="auto"/>
          </w:divBdr>
          <w:divsChild>
            <w:div w:id="550308812">
              <w:marLeft w:val="0"/>
              <w:marRight w:val="0"/>
              <w:marTop w:val="0"/>
              <w:marBottom w:val="0"/>
              <w:divBdr>
                <w:top w:val="none" w:sz="0" w:space="0" w:color="auto"/>
                <w:left w:val="none" w:sz="0" w:space="0" w:color="auto"/>
                <w:bottom w:val="none" w:sz="0" w:space="0" w:color="auto"/>
                <w:right w:val="none" w:sz="0" w:space="0" w:color="auto"/>
              </w:divBdr>
              <w:divsChild>
                <w:div w:id="550308815">
                  <w:marLeft w:val="0"/>
                  <w:marRight w:val="0"/>
                  <w:marTop w:val="0"/>
                  <w:marBottom w:val="0"/>
                  <w:divBdr>
                    <w:top w:val="none" w:sz="0" w:space="0" w:color="auto"/>
                    <w:left w:val="none" w:sz="0" w:space="0" w:color="auto"/>
                    <w:bottom w:val="none" w:sz="0" w:space="0" w:color="auto"/>
                    <w:right w:val="none" w:sz="0" w:space="0" w:color="auto"/>
                  </w:divBdr>
                  <w:divsChild>
                    <w:div w:id="5503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8826">
          <w:marLeft w:val="0"/>
          <w:marRight w:val="0"/>
          <w:marTop w:val="0"/>
          <w:marBottom w:val="0"/>
          <w:divBdr>
            <w:top w:val="none" w:sz="0" w:space="0" w:color="auto"/>
            <w:left w:val="none" w:sz="0" w:space="0" w:color="auto"/>
            <w:bottom w:val="none" w:sz="0" w:space="0" w:color="auto"/>
            <w:right w:val="none" w:sz="0" w:space="0" w:color="auto"/>
          </w:divBdr>
          <w:divsChild>
            <w:div w:id="550308814">
              <w:marLeft w:val="0"/>
              <w:marRight w:val="0"/>
              <w:marTop w:val="0"/>
              <w:marBottom w:val="0"/>
              <w:divBdr>
                <w:top w:val="none" w:sz="0" w:space="0" w:color="auto"/>
                <w:left w:val="none" w:sz="0" w:space="0" w:color="auto"/>
                <w:bottom w:val="none" w:sz="0" w:space="0" w:color="auto"/>
                <w:right w:val="none" w:sz="0" w:space="0" w:color="auto"/>
              </w:divBdr>
              <w:divsChild>
                <w:div w:id="550308821">
                  <w:marLeft w:val="0"/>
                  <w:marRight w:val="0"/>
                  <w:marTop w:val="0"/>
                  <w:marBottom w:val="0"/>
                  <w:divBdr>
                    <w:top w:val="none" w:sz="0" w:space="0" w:color="auto"/>
                    <w:left w:val="none" w:sz="0" w:space="0" w:color="auto"/>
                    <w:bottom w:val="none" w:sz="0" w:space="0" w:color="auto"/>
                    <w:right w:val="none" w:sz="0" w:space="0" w:color="auto"/>
                  </w:divBdr>
                  <w:divsChild>
                    <w:div w:id="550308816">
                      <w:marLeft w:val="0"/>
                      <w:marRight w:val="0"/>
                      <w:marTop w:val="0"/>
                      <w:marBottom w:val="0"/>
                      <w:divBdr>
                        <w:top w:val="none" w:sz="0" w:space="0" w:color="auto"/>
                        <w:left w:val="none" w:sz="0" w:space="0" w:color="auto"/>
                        <w:bottom w:val="none" w:sz="0" w:space="0" w:color="auto"/>
                        <w:right w:val="none" w:sz="0" w:space="0" w:color="auto"/>
                      </w:divBdr>
                    </w:div>
                    <w:div w:id="550308819">
                      <w:marLeft w:val="0"/>
                      <w:marRight w:val="0"/>
                      <w:marTop w:val="0"/>
                      <w:marBottom w:val="0"/>
                      <w:divBdr>
                        <w:top w:val="none" w:sz="0" w:space="0" w:color="auto"/>
                        <w:left w:val="none" w:sz="0" w:space="0" w:color="auto"/>
                        <w:bottom w:val="none" w:sz="0" w:space="0" w:color="auto"/>
                        <w:right w:val="none" w:sz="0" w:space="0" w:color="auto"/>
                      </w:divBdr>
                    </w:div>
                    <w:div w:id="5503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08818">
      <w:marLeft w:val="0"/>
      <w:marRight w:val="0"/>
      <w:marTop w:val="0"/>
      <w:marBottom w:val="0"/>
      <w:divBdr>
        <w:top w:val="none" w:sz="0" w:space="0" w:color="auto"/>
        <w:left w:val="none" w:sz="0" w:space="0" w:color="auto"/>
        <w:bottom w:val="none" w:sz="0" w:space="0" w:color="auto"/>
        <w:right w:val="none" w:sz="0" w:space="0" w:color="auto"/>
      </w:divBdr>
      <w:divsChild>
        <w:div w:id="550308825">
          <w:marLeft w:val="0"/>
          <w:marRight w:val="0"/>
          <w:marTop w:val="0"/>
          <w:marBottom w:val="0"/>
          <w:divBdr>
            <w:top w:val="none" w:sz="0" w:space="0" w:color="auto"/>
            <w:left w:val="none" w:sz="0" w:space="0" w:color="auto"/>
            <w:bottom w:val="none" w:sz="0" w:space="0" w:color="auto"/>
            <w:right w:val="none" w:sz="0" w:space="0" w:color="auto"/>
          </w:divBdr>
          <w:divsChild>
            <w:div w:id="550308809">
              <w:marLeft w:val="0"/>
              <w:marRight w:val="0"/>
              <w:marTop w:val="0"/>
              <w:marBottom w:val="0"/>
              <w:divBdr>
                <w:top w:val="none" w:sz="0" w:space="0" w:color="auto"/>
                <w:left w:val="none" w:sz="0" w:space="0" w:color="auto"/>
                <w:bottom w:val="none" w:sz="0" w:space="0" w:color="auto"/>
                <w:right w:val="none" w:sz="0" w:space="0" w:color="auto"/>
              </w:divBdr>
              <w:divsChild>
                <w:div w:id="550308823">
                  <w:marLeft w:val="0"/>
                  <w:marRight w:val="0"/>
                  <w:marTop w:val="0"/>
                  <w:marBottom w:val="0"/>
                  <w:divBdr>
                    <w:top w:val="none" w:sz="0" w:space="0" w:color="auto"/>
                    <w:left w:val="none" w:sz="0" w:space="0" w:color="auto"/>
                    <w:bottom w:val="none" w:sz="0" w:space="0" w:color="auto"/>
                    <w:right w:val="none" w:sz="0" w:space="0" w:color="auto"/>
                  </w:divBdr>
                  <w:divsChild>
                    <w:div w:id="5503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8827">
          <w:marLeft w:val="0"/>
          <w:marRight w:val="0"/>
          <w:marTop w:val="0"/>
          <w:marBottom w:val="0"/>
          <w:divBdr>
            <w:top w:val="none" w:sz="0" w:space="0" w:color="auto"/>
            <w:left w:val="none" w:sz="0" w:space="0" w:color="auto"/>
            <w:bottom w:val="none" w:sz="0" w:space="0" w:color="auto"/>
            <w:right w:val="none" w:sz="0" w:space="0" w:color="auto"/>
          </w:divBdr>
          <w:divsChild>
            <w:div w:id="550308828">
              <w:marLeft w:val="0"/>
              <w:marRight w:val="0"/>
              <w:marTop w:val="0"/>
              <w:marBottom w:val="0"/>
              <w:divBdr>
                <w:top w:val="none" w:sz="0" w:space="0" w:color="auto"/>
                <w:left w:val="none" w:sz="0" w:space="0" w:color="auto"/>
                <w:bottom w:val="none" w:sz="0" w:space="0" w:color="auto"/>
                <w:right w:val="none" w:sz="0" w:space="0" w:color="auto"/>
              </w:divBdr>
              <w:divsChild>
                <w:div w:id="550308822">
                  <w:marLeft w:val="0"/>
                  <w:marRight w:val="0"/>
                  <w:marTop w:val="0"/>
                  <w:marBottom w:val="0"/>
                  <w:divBdr>
                    <w:top w:val="none" w:sz="0" w:space="0" w:color="auto"/>
                    <w:left w:val="none" w:sz="0" w:space="0" w:color="auto"/>
                    <w:bottom w:val="none" w:sz="0" w:space="0" w:color="auto"/>
                    <w:right w:val="none" w:sz="0" w:space="0" w:color="auto"/>
                  </w:divBdr>
                  <w:divsChild>
                    <w:div w:id="550308808">
                      <w:marLeft w:val="0"/>
                      <w:marRight w:val="0"/>
                      <w:marTop w:val="0"/>
                      <w:marBottom w:val="0"/>
                      <w:divBdr>
                        <w:top w:val="none" w:sz="0" w:space="0" w:color="auto"/>
                        <w:left w:val="none" w:sz="0" w:space="0" w:color="auto"/>
                        <w:bottom w:val="none" w:sz="0" w:space="0" w:color="auto"/>
                        <w:right w:val="none" w:sz="0" w:space="0" w:color="auto"/>
                      </w:divBdr>
                    </w:div>
                    <w:div w:id="550308810">
                      <w:marLeft w:val="0"/>
                      <w:marRight w:val="0"/>
                      <w:marTop w:val="0"/>
                      <w:marBottom w:val="0"/>
                      <w:divBdr>
                        <w:top w:val="none" w:sz="0" w:space="0" w:color="auto"/>
                        <w:left w:val="none" w:sz="0" w:space="0" w:color="auto"/>
                        <w:bottom w:val="none" w:sz="0" w:space="0" w:color="auto"/>
                        <w:right w:val="none" w:sz="0" w:space="0" w:color="auto"/>
                      </w:divBdr>
                    </w:div>
                    <w:div w:id="5503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8C74F860FBCE5F11C13F1196BF8987A00EC15A6478C4AD790AB6BC93490F2AE332AEAC6C8C9AA8DC5EB6A25CBF51B0B151D129kFa3J" TargetMode="External"/><Relationship Id="rId3" Type="http://schemas.openxmlformats.org/officeDocument/2006/relationships/settings" Target="settings.xml"/><Relationship Id="rId7" Type="http://schemas.openxmlformats.org/officeDocument/2006/relationships/hyperlink" Target="consultantplus://offline/ref=118C74F860FBCE5F11C13F1196BF8987A00FC55D6578C4AD790AB6BC93490F2AF132F6A86A82D0F99A15B9A35BkAa2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18C74F860FBCE5F11C13F1196BF8987A00FC55B647FC4AD790AB6BC93490F2AF132F6A86A82D0F99A15B9A35BkAa2J"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BB74-3077-418F-AAAC-2F4BFEF9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12208</Words>
  <Characters>69586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MezAdm</Company>
  <LinksUpToDate>false</LinksUpToDate>
  <CharactersWithSpaces>81631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Алёна Викторовна</cp:lastModifiedBy>
  <cp:revision>2</cp:revision>
  <cp:lastPrinted>2023-04-21T11:39:00Z</cp:lastPrinted>
  <dcterms:created xsi:type="dcterms:W3CDTF">2023-04-28T14:05:00Z</dcterms:created>
  <dcterms:modified xsi:type="dcterms:W3CDTF">2023-04-28T14:05:00Z</dcterms:modified>
</cp:coreProperties>
</file>